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53" w:rsidRPr="008023DE" w:rsidRDefault="008023DE" w:rsidP="008915A3">
      <w:pPr>
        <w:spacing w:after="0" w:line="280" w:lineRule="atLeast"/>
        <w:rPr>
          <w:rFonts w:ascii="Arial" w:hAnsi="Arial" w:cs="Arial"/>
          <w:sz w:val="28"/>
          <w:szCs w:val="28"/>
        </w:rPr>
      </w:pPr>
      <w:r w:rsidRPr="008023DE">
        <w:rPr>
          <w:rFonts w:ascii="Arial" w:hAnsi="Arial" w:cs="Arial"/>
          <w:b/>
          <w:sz w:val="28"/>
          <w:szCs w:val="28"/>
        </w:rPr>
        <w:t xml:space="preserve">Toelichting </w:t>
      </w:r>
      <w:r w:rsidR="00F17769">
        <w:rPr>
          <w:rFonts w:ascii="Arial" w:hAnsi="Arial" w:cs="Arial"/>
          <w:b/>
          <w:sz w:val="28"/>
          <w:szCs w:val="28"/>
        </w:rPr>
        <w:t>S</w:t>
      </w:r>
      <w:r w:rsidRPr="008023DE">
        <w:rPr>
          <w:rFonts w:ascii="Arial" w:hAnsi="Arial" w:cs="Arial"/>
          <w:b/>
          <w:sz w:val="28"/>
          <w:szCs w:val="28"/>
        </w:rPr>
        <w:t xml:space="preserve">tappenplan </w:t>
      </w:r>
      <w:r w:rsidR="00F17769">
        <w:rPr>
          <w:rFonts w:ascii="Arial" w:hAnsi="Arial" w:cs="Arial"/>
          <w:b/>
          <w:sz w:val="28"/>
          <w:szCs w:val="28"/>
        </w:rPr>
        <w:t>M</w:t>
      </w:r>
      <w:r w:rsidRPr="008023DE">
        <w:rPr>
          <w:rFonts w:ascii="Arial" w:hAnsi="Arial" w:cs="Arial"/>
          <w:b/>
          <w:sz w:val="28"/>
          <w:szCs w:val="28"/>
        </w:rPr>
        <w:t xml:space="preserve">edisch </w:t>
      </w:r>
      <w:r w:rsidR="00F17769">
        <w:rPr>
          <w:rFonts w:ascii="Arial" w:hAnsi="Arial" w:cs="Arial"/>
          <w:b/>
          <w:sz w:val="28"/>
          <w:szCs w:val="28"/>
        </w:rPr>
        <w:t>T</w:t>
      </w:r>
      <w:r w:rsidRPr="008023DE">
        <w:rPr>
          <w:rFonts w:ascii="Arial" w:hAnsi="Arial" w:cs="Arial"/>
          <w:b/>
          <w:sz w:val="28"/>
          <w:szCs w:val="28"/>
        </w:rPr>
        <w:t>raject 2013</w:t>
      </w:r>
    </w:p>
    <w:p w:rsidR="008915A3" w:rsidRDefault="008915A3" w:rsidP="008915A3">
      <w:pPr>
        <w:spacing w:after="0" w:line="280" w:lineRule="atLeast"/>
        <w:rPr>
          <w:rFonts w:ascii="Arial" w:hAnsi="Arial" w:cs="Arial"/>
          <w:b/>
          <w:sz w:val="20"/>
          <w:szCs w:val="20"/>
        </w:rPr>
      </w:pPr>
    </w:p>
    <w:p w:rsidR="008023DE" w:rsidRPr="008023DE" w:rsidRDefault="008023DE" w:rsidP="008915A3">
      <w:pPr>
        <w:spacing w:after="0" w:line="280" w:lineRule="atLeast"/>
        <w:rPr>
          <w:rFonts w:ascii="Arial" w:hAnsi="Arial" w:cs="Arial"/>
          <w:sz w:val="20"/>
          <w:szCs w:val="20"/>
        </w:rPr>
      </w:pPr>
      <w:r w:rsidRPr="008023DE">
        <w:rPr>
          <w:rFonts w:ascii="Arial" w:hAnsi="Arial" w:cs="Arial"/>
          <w:b/>
          <w:sz w:val="20"/>
          <w:szCs w:val="20"/>
        </w:rPr>
        <w:t>1</w:t>
      </w:r>
      <w:r w:rsidR="008915A3">
        <w:rPr>
          <w:rFonts w:ascii="Arial" w:hAnsi="Arial" w:cs="Arial"/>
          <w:b/>
          <w:sz w:val="20"/>
          <w:szCs w:val="20"/>
        </w:rPr>
        <w:t>.</w:t>
      </w:r>
      <w:r w:rsidRPr="008023DE">
        <w:rPr>
          <w:rFonts w:ascii="Arial" w:hAnsi="Arial" w:cs="Arial"/>
          <w:b/>
          <w:sz w:val="20"/>
          <w:szCs w:val="20"/>
        </w:rPr>
        <w:t xml:space="preserve"> Inleiding</w:t>
      </w:r>
    </w:p>
    <w:p w:rsidR="008915A3" w:rsidRDefault="008915A3" w:rsidP="008915A3">
      <w:pPr>
        <w:spacing w:after="0" w:line="280" w:lineRule="atLeast"/>
        <w:rPr>
          <w:rFonts w:ascii="Arial" w:hAnsi="Arial" w:cs="Arial"/>
          <w:sz w:val="20"/>
          <w:szCs w:val="20"/>
        </w:rPr>
      </w:pPr>
    </w:p>
    <w:p w:rsidR="00147302" w:rsidRDefault="00147302" w:rsidP="00F17769">
      <w:pPr>
        <w:spacing w:after="0" w:line="280" w:lineRule="atLeast"/>
        <w:rPr>
          <w:rFonts w:ascii="Arial" w:hAnsi="Arial" w:cs="Arial"/>
          <w:sz w:val="20"/>
          <w:szCs w:val="20"/>
        </w:rPr>
      </w:pPr>
      <w:r>
        <w:rPr>
          <w:rFonts w:ascii="Arial" w:hAnsi="Arial" w:cs="Arial"/>
          <w:sz w:val="20"/>
          <w:szCs w:val="20"/>
        </w:rPr>
        <w:t xml:space="preserve">Op </w:t>
      </w:r>
      <w:r w:rsidRPr="008023DE">
        <w:rPr>
          <w:rFonts w:ascii="Arial" w:hAnsi="Arial" w:cs="Arial"/>
          <w:sz w:val="20"/>
          <w:szCs w:val="20"/>
        </w:rPr>
        <w:t xml:space="preserve">1 april 2010 </w:t>
      </w:r>
      <w:r>
        <w:rPr>
          <w:rFonts w:ascii="Arial" w:hAnsi="Arial" w:cs="Arial"/>
          <w:sz w:val="20"/>
          <w:szCs w:val="20"/>
        </w:rPr>
        <w:t xml:space="preserve">trad </w:t>
      </w:r>
      <w:r w:rsidRPr="008023DE">
        <w:rPr>
          <w:rFonts w:ascii="Arial" w:hAnsi="Arial" w:cs="Arial"/>
          <w:sz w:val="20"/>
          <w:szCs w:val="20"/>
        </w:rPr>
        <w:t xml:space="preserve">de </w:t>
      </w:r>
      <w:r w:rsidR="00D22247">
        <w:rPr>
          <w:rFonts w:ascii="Arial" w:hAnsi="Arial" w:cs="Arial"/>
          <w:sz w:val="20"/>
          <w:szCs w:val="20"/>
        </w:rPr>
        <w:t>herziene</w:t>
      </w:r>
      <w:r w:rsidR="00D22247" w:rsidRPr="008023DE">
        <w:rPr>
          <w:rFonts w:ascii="Arial" w:hAnsi="Arial" w:cs="Arial"/>
          <w:sz w:val="20"/>
          <w:szCs w:val="20"/>
        </w:rPr>
        <w:t xml:space="preserve"> </w:t>
      </w:r>
      <w:r>
        <w:rPr>
          <w:rFonts w:ascii="Arial" w:hAnsi="Arial" w:cs="Arial"/>
          <w:sz w:val="20"/>
          <w:szCs w:val="20"/>
        </w:rPr>
        <w:t>G</w:t>
      </w:r>
      <w:r w:rsidRPr="008023DE">
        <w:rPr>
          <w:rFonts w:ascii="Arial" w:hAnsi="Arial" w:cs="Arial"/>
          <w:sz w:val="20"/>
          <w:szCs w:val="20"/>
        </w:rPr>
        <w:t xml:space="preserve">edragscode </w:t>
      </w:r>
      <w:r>
        <w:rPr>
          <w:rFonts w:ascii="Arial" w:hAnsi="Arial" w:cs="Arial"/>
          <w:sz w:val="20"/>
          <w:szCs w:val="20"/>
        </w:rPr>
        <w:t>V</w:t>
      </w:r>
      <w:r w:rsidRPr="008023DE">
        <w:rPr>
          <w:rFonts w:ascii="Arial" w:hAnsi="Arial" w:cs="Arial"/>
          <w:sz w:val="20"/>
          <w:szCs w:val="20"/>
        </w:rPr>
        <w:t xml:space="preserve">erwerking </w:t>
      </w:r>
      <w:r>
        <w:rPr>
          <w:rFonts w:ascii="Arial" w:hAnsi="Arial" w:cs="Arial"/>
          <w:sz w:val="20"/>
          <w:szCs w:val="20"/>
        </w:rPr>
        <w:t>P</w:t>
      </w:r>
      <w:r w:rsidRPr="008023DE">
        <w:rPr>
          <w:rFonts w:ascii="Arial" w:hAnsi="Arial" w:cs="Arial"/>
          <w:sz w:val="20"/>
          <w:szCs w:val="20"/>
        </w:rPr>
        <w:t xml:space="preserve">ersoonsgegevens </w:t>
      </w:r>
      <w:r>
        <w:rPr>
          <w:rFonts w:ascii="Arial" w:hAnsi="Arial" w:cs="Arial"/>
          <w:sz w:val="20"/>
          <w:szCs w:val="20"/>
        </w:rPr>
        <w:t>F</w:t>
      </w:r>
      <w:r w:rsidRPr="008023DE">
        <w:rPr>
          <w:rFonts w:ascii="Arial" w:hAnsi="Arial" w:cs="Arial"/>
          <w:sz w:val="20"/>
          <w:szCs w:val="20"/>
        </w:rPr>
        <w:t xml:space="preserve">inanciële </w:t>
      </w:r>
      <w:r>
        <w:rPr>
          <w:rFonts w:ascii="Arial" w:hAnsi="Arial" w:cs="Arial"/>
          <w:sz w:val="20"/>
          <w:szCs w:val="20"/>
        </w:rPr>
        <w:t>I</w:t>
      </w:r>
      <w:r w:rsidRPr="008023DE">
        <w:rPr>
          <w:rFonts w:ascii="Arial" w:hAnsi="Arial" w:cs="Arial"/>
          <w:sz w:val="20"/>
          <w:szCs w:val="20"/>
        </w:rPr>
        <w:t>nstellingen (GVP)</w:t>
      </w:r>
      <w:r>
        <w:rPr>
          <w:rFonts w:ascii="Arial" w:hAnsi="Arial" w:cs="Arial"/>
          <w:sz w:val="20"/>
          <w:szCs w:val="20"/>
        </w:rPr>
        <w:t xml:space="preserve"> in werking. </w:t>
      </w:r>
      <w:r w:rsidR="00652A7F">
        <w:rPr>
          <w:rFonts w:ascii="Arial" w:hAnsi="Arial" w:cs="Arial"/>
          <w:sz w:val="20"/>
          <w:szCs w:val="20"/>
        </w:rPr>
        <w:t xml:space="preserve">Deze hernieuwde </w:t>
      </w:r>
      <w:r w:rsidR="004319CA">
        <w:rPr>
          <w:rFonts w:ascii="Arial" w:hAnsi="Arial" w:cs="Arial"/>
          <w:sz w:val="20"/>
          <w:szCs w:val="20"/>
        </w:rPr>
        <w:t xml:space="preserve">GVP zorgde voor </w:t>
      </w:r>
      <w:r>
        <w:rPr>
          <w:rFonts w:ascii="Arial" w:hAnsi="Arial" w:cs="Arial"/>
          <w:sz w:val="20"/>
          <w:szCs w:val="20"/>
        </w:rPr>
        <w:t xml:space="preserve">nogal wat </w:t>
      </w:r>
      <w:r w:rsidR="00F17769">
        <w:rPr>
          <w:rFonts w:ascii="Arial" w:hAnsi="Arial" w:cs="Arial"/>
          <w:sz w:val="20"/>
          <w:szCs w:val="20"/>
        </w:rPr>
        <w:t xml:space="preserve">onduidelijkheden </w:t>
      </w:r>
      <w:r w:rsidR="004319CA">
        <w:rPr>
          <w:rFonts w:ascii="Arial" w:hAnsi="Arial" w:cs="Arial"/>
          <w:sz w:val="20"/>
          <w:szCs w:val="20"/>
        </w:rPr>
        <w:t xml:space="preserve">binnen de afwikkeling van </w:t>
      </w:r>
      <w:r w:rsidR="00652A7F">
        <w:rPr>
          <w:rFonts w:ascii="Arial" w:hAnsi="Arial" w:cs="Arial"/>
          <w:sz w:val="20"/>
          <w:szCs w:val="20"/>
        </w:rPr>
        <w:t>personen</w:t>
      </w:r>
      <w:r w:rsidR="004319CA">
        <w:rPr>
          <w:rFonts w:ascii="Arial" w:hAnsi="Arial" w:cs="Arial"/>
          <w:sz w:val="20"/>
          <w:szCs w:val="20"/>
        </w:rPr>
        <w:t xml:space="preserve">schades, </w:t>
      </w:r>
      <w:r w:rsidR="00652A7F">
        <w:rPr>
          <w:rFonts w:ascii="Arial" w:hAnsi="Arial" w:cs="Arial"/>
          <w:sz w:val="20"/>
          <w:szCs w:val="20"/>
        </w:rPr>
        <w:t xml:space="preserve">onder meer </w:t>
      </w:r>
      <w:r w:rsidR="004319CA">
        <w:rPr>
          <w:rFonts w:ascii="Arial" w:hAnsi="Arial" w:cs="Arial"/>
          <w:sz w:val="20"/>
          <w:szCs w:val="20"/>
        </w:rPr>
        <w:t xml:space="preserve">ten aanzien van </w:t>
      </w:r>
      <w:r w:rsidR="008023DE" w:rsidRPr="008023DE">
        <w:rPr>
          <w:rFonts w:ascii="Arial" w:hAnsi="Arial" w:cs="Arial"/>
          <w:sz w:val="20"/>
          <w:szCs w:val="20"/>
        </w:rPr>
        <w:t xml:space="preserve">de rol en de verantwoordelijkheid van medisch adviseurs </w:t>
      </w:r>
      <w:r w:rsidR="00F17769">
        <w:rPr>
          <w:rFonts w:ascii="Arial" w:hAnsi="Arial" w:cs="Arial"/>
          <w:sz w:val="20"/>
          <w:szCs w:val="20"/>
        </w:rPr>
        <w:t xml:space="preserve">van </w:t>
      </w:r>
      <w:r w:rsidR="008023DE" w:rsidRPr="008023DE">
        <w:rPr>
          <w:rFonts w:ascii="Arial" w:hAnsi="Arial" w:cs="Arial"/>
          <w:sz w:val="20"/>
          <w:szCs w:val="20"/>
        </w:rPr>
        <w:t>verzekeraars</w:t>
      </w:r>
      <w:r w:rsidR="00F17769">
        <w:rPr>
          <w:rFonts w:ascii="Arial" w:hAnsi="Arial" w:cs="Arial"/>
          <w:sz w:val="20"/>
          <w:szCs w:val="20"/>
        </w:rPr>
        <w:t xml:space="preserve"> binnen het medisch traject</w:t>
      </w:r>
      <w:r w:rsidR="008023DE" w:rsidRPr="008023DE">
        <w:rPr>
          <w:rFonts w:ascii="Arial" w:hAnsi="Arial" w:cs="Arial"/>
          <w:sz w:val="20"/>
          <w:szCs w:val="20"/>
        </w:rPr>
        <w:t xml:space="preserve">. </w:t>
      </w:r>
      <w:r w:rsidR="007D0BB7">
        <w:rPr>
          <w:rFonts w:ascii="Arial" w:hAnsi="Arial" w:cs="Arial"/>
          <w:sz w:val="20"/>
          <w:szCs w:val="20"/>
        </w:rPr>
        <w:t xml:space="preserve">Ook </w:t>
      </w:r>
      <w:r w:rsidR="00D22247">
        <w:rPr>
          <w:rFonts w:ascii="Arial" w:hAnsi="Arial" w:cs="Arial"/>
          <w:sz w:val="20"/>
          <w:szCs w:val="20"/>
        </w:rPr>
        <w:t xml:space="preserve">waren de implicaties van de </w:t>
      </w:r>
      <w:r w:rsidR="007D0BB7">
        <w:rPr>
          <w:rFonts w:ascii="Arial" w:hAnsi="Arial" w:cs="Arial"/>
          <w:sz w:val="20"/>
          <w:szCs w:val="20"/>
        </w:rPr>
        <w:t xml:space="preserve">Wet bescherming persoonsgegevens (Wbp) </w:t>
      </w:r>
      <w:r w:rsidR="00D22247">
        <w:rPr>
          <w:rFonts w:ascii="Arial" w:hAnsi="Arial" w:cs="Arial"/>
          <w:sz w:val="20"/>
          <w:szCs w:val="20"/>
        </w:rPr>
        <w:t xml:space="preserve">voor de afwikkeling van personenschades inmiddels ‘ontdekt’ </w:t>
      </w:r>
      <w:r w:rsidR="0037574E">
        <w:rPr>
          <w:rFonts w:ascii="Arial" w:hAnsi="Arial" w:cs="Arial"/>
          <w:sz w:val="20"/>
          <w:szCs w:val="20"/>
        </w:rPr>
        <w:t>en werden</w:t>
      </w:r>
      <w:r w:rsidR="00D22247">
        <w:rPr>
          <w:rFonts w:ascii="Arial" w:hAnsi="Arial" w:cs="Arial"/>
          <w:sz w:val="20"/>
          <w:szCs w:val="20"/>
        </w:rPr>
        <w:t xml:space="preserve"> er nieuwe vragen opgeworpen omtrent </w:t>
      </w:r>
      <w:r w:rsidR="007D0BB7">
        <w:rPr>
          <w:rFonts w:ascii="Arial" w:hAnsi="Arial" w:cs="Arial"/>
          <w:sz w:val="20"/>
          <w:szCs w:val="20"/>
        </w:rPr>
        <w:t>de omgang met medische gegevens.</w:t>
      </w:r>
    </w:p>
    <w:p w:rsidR="00147302" w:rsidRDefault="00147302" w:rsidP="00F17769">
      <w:pPr>
        <w:spacing w:after="0" w:line="280" w:lineRule="atLeast"/>
        <w:rPr>
          <w:rFonts w:ascii="Arial" w:hAnsi="Arial" w:cs="Arial"/>
          <w:sz w:val="20"/>
          <w:szCs w:val="20"/>
        </w:rPr>
      </w:pPr>
    </w:p>
    <w:p w:rsidR="008023DE" w:rsidRDefault="00147302" w:rsidP="00F17769">
      <w:pPr>
        <w:spacing w:after="0" w:line="280" w:lineRule="atLeast"/>
        <w:rPr>
          <w:rFonts w:ascii="Arial" w:hAnsi="Arial" w:cs="Arial"/>
          <w:sz w:val="20"/>
          <w:szCs w:val="20"/>
        </w:rPr>
      </w:pPr>
      <w:r w:rsidRPr="008023DE">
        <w:rPr>
          <w:rFonts w:ascii="Arial" w:hAnsi="Arial" w:cs="Arial"/>
          <w:sz w:val="20"/>
          <w:szCs w:val="20"/>
        </w:rPr>
        <w:t xml:space="preserve">In 2011 heeft de </w:t>
      </w:r>
      <w:r>
        <w:rPr>
          <w:rFonts w:ascii="Arial" w:hAnsi="Arial" w:cs="Arial"/>
          <w:sz w:val="20"/>
          <w:szCs w:val="20"/>
        </w:rPr>
        <w:t>M</w:t>
      </w:r>
      <w:r w:rsidRPr="008023DE">
        <w:rPr>
          <w:rFonts w:ascii="Arial" w:hAnsi="Arial" w:cs="Arial"/>
          <w:sz w:val="20"/>
          <w:szCs w:val="20"/>
        </w:rPr>
        <w:t xml:space="preserve">ultidisciplinaire </w:t>
      </w:r>
      <w:r>
        <w:rPr>
          <w:rFonts w:ascii="Arial" w:hAnsi="Arial" w:cs="Arial"/>
          <w:sz w:val="20"/>
          <w:szCs w:val="20"/>
        </w:rPr>
        <w:t>P</w:t>
      </w:r>
      <w:r w:rsidRPr="008023DE">
        <w:rPr>
          <w:rFonts w:ascii="Arial" w:hAnsi="Arial" w:cs="Arial"/>
          <w:sz w:val="20"/>
          <w:szCs w:val="20"/>
        </w:rPr>
        <w:t xml:space="preserve">rojectgroep </w:t>
      </w:r>
      <w:r>
        <w:rPr>
          <w:rFonts w:ascii="Arial" w:hAnsi="Arial" w:cs="Arial"/>
          <w:sz w:val="20"/>
          <w:szCs w:val="20"/>
        </w:rPr>
        <w:t>G</w:t>
      </w:r>
      <w:r w:rsidRPr="008023DE">
        <w:rPr>
          <w:rFonts w:ascii="Arial" w:hAnsi="Arial" w:cs="Arial"/>
          <w:sz w:val="20"/>
          <w:szCs w:val="20"/>
        </w:rPr>
        <w:t xml:space="preserve">edragscode </w:t>
      </w:r>
      <w:r>
        <w:rPr>
          <w:rFonts w:ascii="Arial" w:hAnsi="Arial" w:cs="Arial"/>
          <w:sz w:val="20"/>
          <w:szCs w:val="20"/>
        </w:rPr>
        <w:t>V</w:t>
      </w:r>
      <w:r w:rsidRPr="008023DE">
        <w:rPr>
          <w:rFonts w:ascii="Arial" w:hAnsi="Arial" w:cs="Arial"/>
          <w:sz w:val="20"/>
          <w:szCs w:val="20"/>
        </w:rPr>
        <w:t xml:space="preserve">erwerking </w:t>
      </w:r>
      <w:r>
        <w:rPr>
          <w:rFonts w:ascii="Arial" w:hAnsi="Arial" w:cs="Arial"/>
          <w:sz w:val="20"/>
          <w:szCs w:val="20"/>
        </w:rPr>
        <w:t>P</w:t>
      </w:r>
      <w:r w:rsidRPr="008023DE">
        <w:rPr>
          <w:rFonts w:ascii="Arial" w:hAnsi="Arial" w:cs="Arial"/>
          <w:sz w:val="20"/>
          <w:szCs w:val="20"/>
        </w:rPr>
        <w:t xml:space="preserve">ersoonsgegevens van het PIV </w:t>
      </w:r>
      <w:r>
        <w:rPr>
          <w:rFonts w:ascii="Arial" w:hAnsi="Arial" w:cs="Arial"/>
          <w:sz w:val="20"/>
          <w:szCs w:val="20"/>
        </w:rPr>
        <w:t xml:space="preserve">daarom </w:t>
      </w:r>
      <w:r w:rsidRPr="008023DE">
        <w:rPr>
          <w:rFonts w:ascii="Arial" w:hAnsi="Arial" w:cs="Arial"/>
          <w:sz w:val="20"/>
          <w:szCs w:val="20"/>
        </w:rPr>
        <w:t>een “</w:t>
      </w:r>
      <w:r>
        <w:rPr>
          <w:rFonts w:ascii="Arial" w:hAnsi="Arial" w:cs="Arial"/>
          <w:sz w:val="20"/>
          <w:szCs w:val="20"/>
        </w:rPr>
        <w:t>S</w:t>
      </w:r>
      <w:r w:rsidRPr="008023DE">
        <w:rPr>
          <w:rFonts w:ascii="Arial" w:hAnsi="Arial" w:cs="Arial"/>
          <w:sz w:val="20"/>
          <w:szCs w:val="20"/>
        </w:rPr>
        <w:t xml:space="preserve">tappenplan </w:t>
      </w:r>
      <w:r>
        <w:rPr>
          <w:rFonts w:ascii="Arial" w:hAnsi="Arial" w:cs="Arial"/>
          <w:sz w:val="20"/>
          <w:szCs w:val="20"/>
        </w:rPr>
        <w:t>M</w:t>
      </w:r>
      <w:r w:rsidRPr="008023DE">
        <w:rPr>
          <w:rFonts w:ascii="Arial" w:hAnsi="Arial" w:cs="Arial"/>
          <w:sz w:val="20"/>
          <w:szCs w:val="20"/>
        </w:rPr>
        <w:t xml:space="preserve">edisch </w:t>
      </w:r>
      <w:r>
        <w:rPr>
          <w:rFonts w:ascii="Arial" w:hAnsi="Arial" w:cs="Arial"/>
          <w:sz w:val="20"/>
          <w:szCs w:val="20"/>
        </w:rPr>
        <w:t>T</w:t>
      </w:r>
      <w:r w:rsidRPr="008023DE">
        <w:rPr>
          <w:rFonts w:ascii="Arial" w:hAnsi="Arial" w:cs="Arial"/>
          <w:sz w:val="20"/>
          <w:szCs w:val="20"/>
        </w:rPr>
        <w:t xml:space="preserve">raject” </w:t>
      </w:r>
      <w:r w:rsidR="00CB03AC">
        <w:rPr>
          <w:rFonts w:ascii="Arial" w:hAnsi="Arial" w:cs="Arial"/>
          <w:sz w:val="20"/>
          <w:szCs w:val="20"/>
        </w:rPr>
        <w:t>ontwikkeld</w:t>
      </w:r>
      <w:r w:rsidRPr="008023DE">
        <w:rPr>
          <w:rFonts w:ascii="Arial" w:hAnsi="Arial" w:cs="Arial"/>
          <w:sz w:val="20"/>
          <w:szCs w:val="20"/>
        </w:rPr>
        <w:t xml:space="preserve">. </w:t>
      </w:r>
      <w:r w:rsidR="008023DE" w:rsidRPr="008023DE">
        <w:rPr>
          <w:rFonts w:ascii="Arial" w:hAnsi="Arial" w:cs="Arial"/>
          <w:sz w:val="20"/>
          <w:szCs w:val="20"/>
        </w:rPr>
        <w:t xml:space="preserve">Doel van </w:t>
      </w:r>
      <w:r>
        <w:rPr>
          <w:rFonts w:ascii="Arial" w:hAnsi="Arial" w:cs="Arial"/>
          <w:sz w:val="20"/>
          <w:szCs w:val="20"/>
        </w:rPr>
        <w:t>dat s</w:t>
      </w:r>
      <w:r w:rsidR="008023DE" w:rsidRPr="008023DE">
        <w:rPr>
          <w:rFonts w:ascii="Arial" w:hAnsi="Arial" w:cs="Arial"/>
          <w:sz w:val="20"/>
          <w:szCs w:val="20"/>
        </w:rPr>
        <w:t>tappenplan was om het gehele medisch</w:t>
      </w:r>
      <w:r w:rsidR="00CB03AC">
        <w:rPr>
          <w:rFonts w:ascii="Arial" w:hAnsi="Arial" w:cs="Arial"/>
          <w:sz w:val="20"/>
          <w:szCs w:val="20"/>
        </w:rPr>
        <w:t>e</w:t>
      </w:r>
      <w:r w:rsidR="008023DE" w:rsidRPr="008023DE">
        <w:rPr>
          <w:rFonts w:ascii="Arial" w:hAnsi="Arial" w:cs="Arial"/>
          <w:sz w:val="20"/>
          <w:szCs w:val="20"/>
        </w:rPr>
        <w:t xml:space="preserve"> traject </w:t>
      </w:r>
      <w:r w:rsidR="00D22247">
        <w:rPr>
          <w:rFonts w:ascii="Arial" w:hAnsi="Arial" w:cs="Arial"/>
          <w:sz w:val="20"/>
          <w:szCs w:val="20"/>
        </w:rPr>
        <w:t xml:space="preserve">(vanuit het perspectief van de aansprakelijkheidsverzekeraar) </w:t>
      </w:r>
      <w:r w:rsidR="00652A7F" w:rsidRPr="008023DE">
        <w:rPr>
          <w:rFonts w:ascii="Arial" w:hAnsi="Arial" w:cs="Arial"/>
          <w:sz w:val="20"/>
          <w:szCs w:val="20"/>
        </w:rPr>
        <w:t xml:space="preserve">chronologisch in beeld te brengen </w:t>
      </w:r>
      <w:r w:rsidR="004319CA" w:rsidRPr="008023DE">
        <w:rPr>
          <w:rFonts w:ascii="Arial" w:hAnsi="Arial" w:cs="Arial"/>
          <w:sz w:val="20"/>
          <w:szCs w:val="20"/>
        </w:rPr>
        <w:t xml:space="preserve">in een aantal duidelijk afgebakende stappen </w:t>
      </w:r>
      <w:r w:rsidR="008023DE" w:rsidRPr="008023DE">
        <w:rPr>
          <w:rFonts w:ascii="Arial" w:hAnsi="Arial" w:cs="Arial"/>
          <w:sz w:val="20"/>
          <w:szCs w:val="20"/>
        </w:rPr>
        <w:t xml:space="preserve">en </w:t>
      </w:r>
      <w:r>
        <w:rPr>
          <w:rFonts w:ascii="Arial" w:hAnsi="Arial" w:cs="Arial"/>
          <w:sz w:val="20"/>
          <w:szCs w:val="20"/>
        </w:rPr>
        <w:t xml:space="preserve">vervolgens </w:t>
      </w:r>
      <w:r w:rsidR="008023DE" w:rsidRPr="008023DE">
        <w:rPr>
          <w:rFonts w:ascii="Arial" w:hAnsi="Arial" w:cs="Arial"/>
          <w:sz w:val="20"/>
          <w:szCs w:val="20"/>
        </w:rPr>
        <w:t xml:space="preserve">per stap aan te geven </w:t>
      </w:r>
      <w:r w:rsidR="004319CA">
        <w:rPr>
          <w:rFonts w:ascii="Arial" w:hAnsi="Arial" w:cs="Arial"/>
          <w:sz w:val="20"/>
          <w:szCs w:val="20"/>
        </w:rPr>
        <w:t xml:space="preserve">welke partij </w:t>
      </w:r>
      <w:r w:rsidR="00652A7F">
        <w:rPr>
          <w:rFonts w:ascii="Arial" w:hAnsi="Arial" w:cs="Arial"/>
          <w:sz w:val="20"/>
          <w:szCs w:val="20"/>
        </w:rPr>
        <w:t xml:space="preserve">daarvoor </w:t>
      </w:r>
      <w:r w:rsidR="008023DE" w:rsidRPr="008023DE">
        <w:rPr>
          <w:rFonts w:ascii="Arial" w:hAnsi="Arial" w:cs="Arial"/>
          <w:sz w:val="20"/>
          <w:szCs w:val="20"/>
        </w:rPr>
        <w:t xml:space="preserve">verantwoordelijk </w:t>
      </w:r>
      <w:r w:rsidR="004319CA">
        <w:rPr>
          <w:rFonts w:ascii="Arial" w:hAnsi="Arial" w:cs="Arial"/>
          <w:sz w:val="20"/>
          <w:szCs w:val="20"/>
        </w:rPr>
        <w:t xml:space="preserve">was </w:t>
      </w:r>
      <w:r w:rsidR="008023DE" w:rsidRPr="008023DE">
        <w:rPr>
          <w:rFonts w:ascii="Arial" w:hAnsi="Arial" w:cs="Arial"/>
          <w:sz w:val="20"/>
          <w:szCs w:val="20"/>
        </w:rPr>
        <w:t xml:space="preserve">en </w:t>
      </w:r>
      <w:r w:rsidR="004319CA">
        <w:rPr>
          <w:rFonts w:ascii="Arial" w:hAnsi="Arial" w:cs="Arial"/>
          <w:sz w:val="20"/>
          <w:szCs w:val="20"/>
        </w:rPr>
        <w:t xml:space="preserve">wat daarbij het </w:t>
      </w:r>
      <w:r w:rsidR="00652A7F">
        <w:rPr>
          <w:rFonts w:ascii="Arial" w:hAnsi="Arial" w:cs="Arial"/>
          <w:sz w:val="20"/>
          <w:szCs w:val="20"/>
        </w:rPr>
        <w:t xml:space="preserve">relevante </w:t>
      </w:r>
      <w:r w:rsidR="004319CA">
        <w:rPr>
          <w:rFonts w:ascii="Arial" w:hAnsi="Arial" w:cs="Arial"/>
          <w:sz w:val="20"/>
          <w:szCs w:val="20"/>
        </w:rPr>
        <w:t>toetsingskader was</w:t>
      </w:r>
      <w:r w:rsidR="008023DE" w:rsidRPr="008023DE">
        <w:rPr>
          <w:rFonts w:ascii="Arial" w:hAnsi="Arial" w:cs="Arial"/>
          <w:sz w:val="20"/>
          <w:szCs w:val="20"/>
        </w:rPr>
        <w:t>.</w:t>
      </w:r>
    </w:p>
    <w:p w:rsidR="00F17769" w:rsidRPr="008023DE" w:rsidRDefault="00F17769" w:rsidP="00F17769">
      <w:pPr>
        <w:spacing w:after="0" w:line="280" w:lineRule="atLeast"/>
        <w:rPr>
          <w:rFonts w:ascii="Arial" w:hAnsi="Arial" w:cs="Arial"/>
          <w:sz w:val="20"/>
          <w:szCs w:val="20"/>
        </w:rPr>
      </w:pPr>
    </w:p>
    <w:p w:rsidR="004319CA" w:rsidRDefault="008023DE" w:rsidP="008915A3">
      <w:pPr>
        <w:spacing w:after="0" w:line="280" w:lineRule="atLeast"/>
        <w:rPr>
          <w:rFonts w:ascii="Arial" w:hAnsi="Arial" w:cs="Arial"/>
          <w:sz w:val="20"/>
          <w:szCs w:val="20"/>
        </w:rPr>
      </w:pPr>
      <w:r w:rsidRPr="008023DE">
        <w:rPr>
          <w:rFonts w:ascii="Arial" w:hAnsi="Arial" w:cs="Arial"/>
          <w:sz w:val="20"/>
          <w:szCs w:val="20"/>
        </w:rPr>
        <w:t xml:space="preserve">Sinds het opstellen van </w:t>
      </w:r>
      <w:r w:rsidR="00652A7F">
        <w:rPr>
          <w:rFonts w:ascii="Arial" w:hAnsi="Arial" w:cs="Arial"/>
          <w:sz w:val="20"/>
          <w:szCs w:val="20"/>
        </w:rPr>
        <w:t xml:space="preserve">dit eerste </w:t>
      </w:r>
      <w:r w:rsidRPr="008023DE">
        <w:rPr>
          <w:rFonts w:ascii="Arial" w:hAnsi="Arial" w:cs="Arial"/>
          <w:sz w:val="20"/>
          <w:szCs w:val="20"/>
        </w:rPr>
        <w:t xml:space="preserve">stappenplan is er veel gebeurd. </w:t>
      </w:r>
      <w:r w:rsidR="00652A7F">
        <w:rPr>
          <w:rFonts w:ascii="Arial" w:hAnsi="Arial" w:cs="Arial"/>
          <w:sz w:val="20"/>
          <w:szCs w:val="20"/>
        </w:rPr>
        <w:t xml:space="preserve">Zo is </w:t>
      </w:r>
      <w:r w:rsidR="009B1EB9">
        <w:rPr>
          <w:rFonts w:ascii="Arial" w:hAnsi="Arial" w:cs="Arial"/>
          <w:sz w:val="20"/>
          <w:szCs w:val="20"/>
        </w:rPr>
        <w:t xml:space="preserve">in november 2012 </w:t>
      </w:r>
      <w:r w:rsidR="00147302">
        <w:rPr>
          <w:rFonts w:ascii="Arial" w:hAnsi="Arial" w:cs="Arial"/>
          <w:sz w:val="20"/>
          <w:szCs w:val="20"/>
        </w:rPr>
        <w:t xml:space="preserve">de </w:t>
      </w:r>
      <w:r w:rsidRPr="008023DE">
        <w:rPr>
          <w:rFonts w:ascii="Arial" w:hAnsi="Arial" w:cs="Arial"/>
          <w:sz w:val="20"/>
          <w:szCs w:val="20"/>
        </w:rPr>
        <w:t xml:space="preserve">geheel </w:t>
      </w:r>
      <w:r w:rsidR="00147302">
        <w:rPr>
          <w:rFonts w:ascii="Arial" w:hAnsi="Arial" w:cs="Arial"/>
          <w:sz w:val="20"/>
          <w:szCs w:val="20"/>
        </w:rPr>
        <w:t>ver</w:t>
      </w:r>
      <w:r w:rsidRPr="008023DE">
        <w:rPr>
          <w:rFonts w:ascii="Arial" w:hAnsi="Arial" w:cs="Arial"/>
          <w:sz w:val="20"/>
          <w:szCs w:val="20"/>
        </w:rPr>
        <w:t>nieuw</w:t>
      </w:r>
      <w:r w:rsidR="00147302">
        <w:rPr>
          <w:rFonts w:ascii="Arial" w:hAnsi="Arial" w:cs="Arial"/>
          <w:sz w:val="20"/>
          <w:szCs w:val="20"/>
        </w:rPr>
        <w:t>d</w:t>
      </w:r>
      <w:r w:rsidRPr="008023DE">
        <w:rPr>
          <w:rFonts w:ascii="Arial" w:hAnsi="Arial" w:cs="Arial"/>
          <w:sz w:val="20"/>
          <w:szCs w:val="20"/>
        </w:rPr>
        <w:t xml:space="preserve">e </w:t>
      </w:r>
      <w:r>
        <w:rPr>
          <w:rFonts w:ascii="Arial" w:hAnsi="Arial" w:cs="Arial"/>
          <w:sz w:val="20"/>
          <w:szCs w:val="20"/>
        </w:rPr>
        <w:t>G</w:t>
      </w:r>
      <w:r w:rsidRPr="008023DE">
        <w:rPr>
          <w:rFonts w:ascii="Arial" w:hAnsi="Arial" w:cs="Arial"/>
          <w:sz w:val="20"/>
          <w:szCs w:val="20"/>
        </w:rPr>
        <w:t xml:space="preserve">edragscode </w:t>
      </w:r>
      <w:r>
        <w:rPr>
          <w:rFonts w:ascii="Arial" w:hAnsi="Arial" w:cs="Arial"/>
          <w:sz w:val="20"/>
          <w:szCs w:val="20"/>
        </w:rPr>
        <w:t>B</w:t>
      </w:r>
      <w:r w:rsidRPr="008023DE">
        <w:rPr>
          <w:rFonts w:ascii="Arial" w:hAnsi="Arial" w:cs="Arial"/>
          <w:sz w:val="20"/>
          <w:szCs w:val="20"/>
        </w:rPr>
        <w:t xml:space="preserve">ehandeling </w:t>
      </w:r>
      <w:r>
        <w:rPr>
          <w:rFonts w:ascii="Arial" w:hAnsi="Arial" w:cs="Arial"/>
          <w:sz w:val="20"/>
          <w:szCs w:val="20"/>
        </w:rPr>
        <w:t>L</w:t>
      </w:r>
      <w:r w:rsidRPr="008023DE">
        <w:rPr>
          <w:rFonts w:ascii="Arial" w:hAnsi="Arial" w:cs="Arial"/>
          <w:sz w:val="20"/>
          <w:szCs w:val="20"/>
        </w:rPr>
        <w:t xml:space="preserve">etselschade </w:t>
      </w:r>
      <w:r w:rsidR="004319CA">
        <w:rPr>
          <w:rFonts w:ascii="Arial" w:hAnsi="Arial" w:cs="Arial"/>
          <w:sz w:val="20"/>
          <w:szCs w:val="20"/>
        </w:rPr>
        <w:t xml:space="preserve">(GBL) </w:t>
      </w:r>
      <w:r w:rsidR="00652A7F">
        <w:rPr>
          <w:rFonts w:ascii="Arial" w:hAnsi="Arial" w:cs="Arial"/>
          <w:sz w:val="20"/>
          <w:szCs w:val="20"/>
        </w:rPr>
        <w:t xml:space="preserve">in werking getreden. </w:t>
      </w:r>
      <w:r w:rsidR="00CB03AC">
        <w:rPr>
          <w:rFonts w:ascii="Arial" w:hAnsi="Arial" w:cs="Arial"/>
          <w:sz w:val="20"/>
          <w:szCs w:val="20"/>
        </w:rPr>
        <w:t xml:space="preserve">Iets daarvoor, medio </w:t>
      </w:r>
      <w:r w:rsidR="009B1EB9">
        <w:rPr>
          <w:rFonts w:ascii="Arial" w:hAnsi="Arial" w:cs="Arial"/>
          <w:sz w:val="20"/>
          <w:szCs w:val="20"/>
        </w:rPr>
        <w:t>2012</w:t>
      </w:r>
      <w:r w:rsidR="00CB03AC">
        <w:rPr>
          <w:rFonts w:ascii="Arial" w:hAnsi="Arial" w:cs="Arial"/>
          <w:sz w:val="20"/>
          <w:szCs w:val="20"/>
        </w:rPr>
        <w:t>,</w:t>
      </w:r>
      <w:r w:rsidR="009B1EB9">
        <w:rPr>
          <w:rFonts w:ascii="Arial" w:hAnsi="Arial" w:cs="Arial"/>
          <w:sz w:val="20"/>
          <w:szCs w:val="20"/>
        </w:rPr>
        <w:t xml:space="preserve"> </w:t>
      </w:r>
      <w:r w:rsidR="00D22247">
        <w:rPr>
          <w:rFonts w:ascii="Arial" w:hAnsi="Arial" w:cs="Arial"/>
          <w:sz w:val="20"/>
          <w:szCs w:val="20"/>
        </w:rPr>
        <w:t>wa</w:t>
      </w:r>
      <w:r w:rsidR="00CB03AC">
        <w:rPr>
          <w:rFonts w:ascii="Arial" w:hAnsi="Arial" w:cs="Arial"/>
          <w:sz w:val="20"/>
          <w:szCs w:val="20"/>
        </w:rPr>
        <w:t xml:space="preserve">s </w:t>
      </w:r>
      <w:r w:rsidR="00652A7F">
        <w:rPr>
          <w:rFonts w:ascii="Arial" w:hAnsi="Arial" w:cs="Arial"/>
          <w:sz w:val="20"/>
          <w:szCs w:val="20"/>
        </w:rPr>
        <w:t xml:space="preserve">al de bijbehorende </w:t>
      </w:r>
      <w:r>
        <w:rPr>
          <w:rFonts w:ascii="Arial" w:hAnsi="Arial" w:cs="Arial"/>
          <w:sz w:val="20"/>
          <w:szCs w:val="20"/>
        </w:rPr>
        <w:t>M</w:t>
      </w:r>
      <w:r w:rsidRPr="008023DE">
        <w:rPr>
          <w:rFonts w:ascii="Arial" w:hAnsi="Arial" w:cs="Arial"/>
          <w:sz w:val="20"/>
          <w:szCs w:val="20"/>
        </w:rPr>
        <w:t xml:space="preserve">edische </w:t>
      </w:r>
      <w:r>
        <w:rPr>
          <w:rFonts w:ascii="Arial" w:hAnsi="Arial" w:cs="Arial"/>
          <w:sz w:val="20"/>
          <w:szCs w:val="20"/>
        </w:rPr>
        <w:t>P</w:t>
      </w:r>
      <w:r w:rsidRPr="008023DE">
        <w:rPr>
          <w:rFonts w:ascii="Arial" w:hAnsi="Arial" w:cs="Arial"/>
          <w:sz w:val="20"/>
          <w:szCs w:val="20"/>
        </w:rPr>
        <w:t>aragraaf</w:t>
      </w:r>
      <w:r w:rsidR="004319CA">
        <w:rPr>
          <w:rFonts w:ascii="Arial" w:hAnsi="Arial" w:cs="Arial"/>
          <w:sz w:val="20"/>
          <w:szCs w:val="20"/>
        </w:rPr>
        <w:t xml:space="preserve"> (MP)</w:t>
      </w:r>
      <w:r w:rsidR="00652A7F">
        <w:rPr>
          <w:rFonts w:ascii="Arial" w:hAnsi="Arial" w:cs="Arial"/>
          <w:sz w:val="20"/>
          <w:szCs w:val="20"/>
        </w:rPr>
        <w:t xml:space="preserve"> </w:t>
      </w:r>
      <w:r w:rsidR="00147302">
        <w:rPr>
          <w:rFonts w:ascii="Arial" w:hAnsi="Arial" w:cs="Arial"/>
          <w:sz w:val="20"/>
          <w:szCs w:val="20"/>
        </w:rPr>
        <w:t>geïntroduceerd</w:t>
      </w:r>
      <w:r w:rsidRPr="008023DE">
        <w:rPr>
          <w:rFonts w:ascii="Arial" w:hAnsi="Arial" w:cs="Arial"/>
          <w:sz w:val="20"/>
          <w:szCs w:val="20"/>
        </w:rPr>
        <w:t xml:space="preserve">. </w:t>
      </w:r>
      <w:r w:rsidR="00652A7F">
        <w:rPr>
          <w:rFonts w:ascii="Arial" w:hAnsi="Arial" w:cs="Arial"/>
          <w:sz w:val="20"/>
          <w:szCs w:val="20"/>
        </w:rPr>
        <w:t xml:space="preserve">Met name deze </w:t>
      </w:r>
      <w:r w:rsidR="00153AE3">
        <w:rPr>
          <w:rFonts w:ascii="Arial" w:hAnsi="Arial" w:cs="Arial"/>
          <w:sz w:val="20"/>
          <w:szCs w:val="20"/>
        </w:rPr>
        <w:t xml:space="preserve">MP </w:t>
      </w:r>
      <w:r w:rsidR="00652A7F">
        <w:rPr>
          <w:rFonts w:ascii="Arial" w:hAnsi="Arial" w:cs="Arial"/>
          <w:sz w:val="20"/>
          <w:szCs w:val="20"/>
        </w:rPr>
        <w:t xml:space="preserve">verschaft een </w:t>
      </w:r>
      <w:r w:rsidR="004319CA">
        <w:rPr>
          <w:rFonts w:ascii="Arial" w:hAnsi="Arial" w:cs="Arial"/>
          <w:sz w:val="20"/>
          <w:szCs w:val="20"/>
        </w:rPr>
        <w:t xml:space="preserve">gedetailleerd </w:t>
      </w:r>
      <w:r w:rsidR="00652A7F">
        <w:rPr>
          <w:rFonts w:ascii="Arial" w:hAnsi="Arial" w:cs="Arial"/>
          <w:sz w:val="20"/>
          <w:szCs w:val="20"/>
        </w:rPr>
        <w:t xml:space="preserve">en breed gedragen </w:t>
      </w:r>
      <w:r w:rsidRPr="008023DE">
        <w:rPr>
          <w:rFonts w:ascii="Arial" w:hAnsi="Arial" w:cs="Arial"/>
          <w:sz w:val="20"/>
          <w:szCs w:val="20"/>
        </w:rPr>
        <w:t xml:space="preserve">kader voor </w:t>
      </w:r>
      <w:r w:rsidR="004319CA">
        <w:rPr>
          <w:rFonts w:ascii="Arial" w:hAnsi="Arial" w:cs="Arial"/>
          <w:sz w:val="20"/>
          <w:szCs w:val="20"/>
        </w:rPr>
        <w:t xml:space="preserve">het </w:t>
      </w:r>
      <w:r w:rsidRPr="008023DE">
        <w:rPr>
          <w:rFonts w:ascii="Arial" w:hAnsi="Arial" w:cs="Arial"/>
          <w:sz w:val="20"/>
          <w:szCs w:val="20"/>
        </w:rPr>
        <w:t xml:space="preserve">medisch traject bij personenschades. </w:t>
      </w:r>
    </w:p>
    <w:p w:rsidR="004319CA" w:rsidRDefault="004319CA" w:rsidP="008915A3">
      <w:pPr>
        <w:spacing w:after="0" w:line="280" w:lineRule="atLeast"/>
        <w:rPr>
          <w:rFonts w:ascii="Arial" w:hAnsi="Arial" w:cs="Arial"/>
          <w:sz w:val="20"/>
          <w:szCs w:val="20"/>
        </w:rPr>
      </w:pPr>
    </w:p>
    <w:p w:rsidR="008023DE" w:rsidRPr="008023DE" w:rsidRDefault="008023DE" w:rsidP="008915A3">
      <w:pPr>
        <w:spacing w:after="0" w:line="280" w:lineRule="atLeast"/>
        <w:rPr>
          <w:rFonts w:ascii="Arial" w:hAnsi="Arial" w:cs="Arial"/>
          <w:sz w:val="20"/>
          <w:szCs w:val="20"/>
        </w:rPr>
      </w:pPr>
      <w:r w:rsidRPr="008023DE">
        <w:rPr>
          <w:rFonts w:ascii="Arial" w:hAnsi="Arial" w:cs="Arial"/>
          <w:b/>
          <w:sz w:val="20"/>
          <w:szCs w:val="20"/>
        </w:rPr>
        <w:t xml:space="preserve">2. </w:t>
      </w:r>
      <w:r w:rsidR="00F04179">
        <w:rPr>
          <w:rFonts w:ascii="Arial" w:hAnsi="Arial" w:cs="Arial"/>
          <w:b/>
          <w:sz w:val="20"/>
          <w:szCs w:val="20"/>
        </w:rPr>
        <w:t>WIMP: opdracht en aanpak</w:t>
      </w:r>
    </w:p>
    <w:p w:rsidR="008915A3" w:rsidRDefault="008915A3" w:rsidP="008915A3">
      <w:pPr>
        <w:spacing w:after="0" w:line="280" w:lineRule="atLeast"/>
        <w:rPr>
          <w:rFonts w:ascii="Arial" w:hAnsi="Arial" w:cs="Arial"/>
          <w:sz w:val="20"/>
          <w:szCs w:val="20"/>
        </w:rPr>
      </w:pPr>
    </w:p>
    <w:p w:rsidR="008023DE" w:rsidRDefault="006E22C8" w:rsidP="008915A3">
      <w:pPr>
        <w:spacing w:after="0" w:line="280" w:lineRule="atLeast"/>
        <w:rPr>
          <w:rFonts w:ascii="Arial" w:hAnsi="Arial" w:cs="Arial"/>
          <w:sz w:val="20"/>
          <w:szCs w:val="20"/>
        </w:rPr>
      </w:pPr>
      <w:r>
        <w:rPr>
          <w:rFonts w:ascii="Arial" w:hAnsi="Arial" w:cs="Arial"/>
          <w:sz w:val="20"/>
          <w:szCs w:val="20"/>
        </w:rPr>
        <w:t xml:space="preserve">Teneinde de implementatie van de MP en de daarin opgenomen principes bij de aangesloten verzekeraars te bevorderen, heeft het PIV eind 2012 </w:t>
      </w:r>
      <w:r w:rsidR="00977F5B" w:rsidRPr="008023DE">
        <w:rPr>
          <w:rFonts w:ascii="Arial" w:hAnsi="Arial" w:cs="Arial"/>
          <w:sz w:val="20"/>
          <w:szCs w:val="20"/>
        </w:rPr>
        <w:t xml:space="preserve">de </w:t>
      </w:r>
      <w:r w:rsidR="00977F5B">
        <w:rPr>
          <w:rFonts w:ascii="Arial" w:hAnsi="Arial" w:cs="Arial"/>
          <w:sz w:val="20"/>
          <w:szCs w:val="20"/>
        </w:rPr>
        <w:t>W</w:t>
      </w:r>
      <w:r w:rsidR="00977F5B" w:rsidRPr="008023DE">
        <w:rPr>
          <w:rFonts w:ascii="Arial" w:hAnsi="Arial" w:cs="Arial"/>
          <w:sz w:val="20"/>
          <w:szCs w:val="20"/>
        </w:rPr>
        <w:t xml:space="preserve">erkgroep Implementatie Medische Paragraaf </w:t>
      </w:r>
      <w:r w:rsidR="00977F5B">
        <w:rPr>
          <w:rFonts w:ascii="Arial" w:hAnsi="Arial" w:cs="Arial"/>
          <w:sz w:val="20"/>
          <w:szCs w:val="20"/>
        </w:rPr>
        <w:t xml:space="preserve">(WIMP) </w:t>
      </w:r>
      <w:r w:rsidR="00977F5B" w:rsidRPr="008023DE">
        <w:rPr>
          <w:rFonts w:ascii="Arial" w:hAnsi="Arial" w:cs="Arial"/>
          <w:sz w:val="20"/>
          <w:szCs w:val="20"/>
        </w:rPr>
        <w:t>in het leven geroepen.</w:t>
      </w:r>
      <w:r w:rsidR="00977F5B">
        <w:rPr>
          <w:rFonts w:ascii="Arial" w:hAnsi="Arial" w:cs="Arial"/>
          <w:sz w:val="20"/>
          <w:szCs w:val="20"/>
        </w:rPr>
        <w:t xml:space="preserve"> </w:t>
      </w:r>
      <w:r w:rsidR="008915A3">
        <w:rPr>
          <w:rFonts w:ascii="Arial" w:hAnsi="Arial" w:cs="Arial"/>
          <w:sz w:val="20"/>
          <w:szCs w:val="20"/>
        </w:rPr>
        <w:t>De WIMP bestaat uit de volgende personen:</w:t>
      </w:r>
    </w:p>
    <w:p w:rsidR="004319CA" w:rsidRDefault="004319CA" w:rsidP="008915A3">
      <w:pPr>
        <w:spacing w:after="0" w:line="280" w:lineRule="atLeast"/>
        <w:rPr>
          <w:rFonts w:ascii="Arial" w:hAnsi="Arial" w:cs="Arial"/>
          <w:sz w:val="20"/>
          <w:szCs w:val="20"/>
        </w:rPr>
      </w:pP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 xml:space="preserve">Frank Bijl (Goudse, mede namens </w:t>
      </w:r>
      <w:r w:rsidR="004319CA">
        <w:rPr>
          <w:rFonts w:ascii="Arial" w:hAnsi="Arial" w:cs="Arial"/>
          <w:sz w:val="20"/>
          <w:szCs w:val="20"/>
        </w:rPr>
        <w:t xml:space="preserve">de </w:t>
      </w:r>
      <w:r>
        <w:rPr>
          <w:rFonts w:ascii="Arial" w:hAnsi="Arial" w:cs="Arial"/>
          <w:sz w:val="20"/>
          <w:szCs w:val="20"/>
        </w:rPr>
        <w:t>GAV)</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 xml:space="preserve">Ben Blankers (Veduma, mede namens </w:t>
      </w:r>
      <w:r w:rsidR="00D94C10">
        <w:rPr>
          <w:rFonts w:ascii="Arial" w:hAnsi="Arial" w:cs="Arial"/>
          <w:sz w:val="20"/>
          <w:szCs w:val="20"/>
        </w:rPr>
        <w:t xml:space="preserve">de </w:t>
      </w:r>
      <w:r>
        <w:rPr>
          <w:rFonts w:ascii="Arial" w:hAnsi="Arial" w:cs="Arial"/>
          <w:sz w:val="20"/>
          <w:szCs w:val="20"/>
        </w:rPr>
        <w:t>GAV)</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 xml:space="preserve">Henk Boersma (Univé, mede namens </w:t>
      </w:r>
      <w:r w:rsidR="004319CA">
        <w:rPr>
          <w:rFonts w:ascii="Arial" w:hAnsi="Arial" w:cs="Arial"/>
          <w:sz w:val="20"/>
          <w:szCs w:val="20"/>
        </w:rPr>
        <w:t xml:space="preserve">de </w:t>
      </w:r>
      <w:r>
        <w:rPr>
          <w:rFonts w:ascii="Arial" w:hAnsi="Arial" w:cs="Arial"/>
          <w:sz w:val="20"/>
          <w:szCs w:val="20"/>
        </w:rPr>
        <w:t>GAV)</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Eva Deen (DLR)</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Sandre Douma (DLR)</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Wim van Keulen (Nationale-Nederlanden)</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Jørgen Simons (Leijnse Artz, voorzitter)</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Marco Speelmans (Delta Lloyd)</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Gerjo Strijker (Univé)</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Monique Volker (PIV, secretaris)</w:t>
      </w:r>
    </w:p>
    <w:p w:rsidR="008915A3" w:rsidRDefault="008915A3" w:rsidP="008915A3">
      <w:pPr>
        <w:pStyle w:val="Lijstalinea"/>
        <w:numPr>
          <w:ilvl w:val="0"/>
          <w:numId w:val="1"/>
        </w:numPr>
        <w:spacing w:after="0" w:line="280" w:lineRule="atLeast"/>
        <w:rPr>
          <w:rFonts w:ascii="Arial" w:hAnsi="Arial" w:cs="Arial"/>
          <w:sz w:val="20"/>
          <w:szCs w:val="20"/>
        </w:rPr>
      </w:pPr>
      <w:r>
        <w:rPr>
          <w:rFonts w:ascii="Arial" w:hAnsi="Arial" w:cs="Arial"/>
          <w:sz w:val="20"/>
          <w:szCs w:val="20"/>
        </w:rPr>
        <w:t>Annelies Wilken (VU).</w:t>
      </w:r>
    </w:p>
    <w:p w:rsidR="008915A3" w:rsidRDefault="008915A3" w:rsidP="008915A3">
      <w:pPr>
        <w:spacing w:after="0" w:line="280" w:lineRule="atLeast"/>
        <w:rPr>
          <w:rFonts w:ascii="Arial" w:hAnsi="Arial" w:cs="Arial"/>
          <w:sz w:val="20"/>
          <w:szCs w:val="20"/>
        </w:rPr>
      </w:pPr>
    </w:p>
    <w:p w:rsidR="00050C28" w:rsidRPr="00050C28" w:rsidRDefault="006E22C8" w:rsidP="006E22C8">
      <w:pPr>
        <w:spacing w:after="0" w:line="280" w:lineRule="atLeast"/>
        <w:rPr>
          <w:rFonts w:ascii="Arial" w:hAnsi="Arial" w:cs="Arial"/>
          <w:sz w:val="20"/>
          <w:szCs w:val="20"/>
        </w:rPr>
      </w:pPr>
      <w:r w:rsidRPr="00050C28">
        <w:rPr>
          <w:rFonts w:ascii="Arial" w:hAnsi="Arial" w:cs="Arial"/>
          <w:sz w:val="20"/>
          <w:szCs w:val="20"/>
        </w:rPr>
        <w:t>De opdracht aan de WIMP viel uiteen in twee delen</w:t>
      </w:r>
      <w:r w:rsidR="00050C28" w:rsidRPr="00050C28">
        <w:rPr>
          <w:rFonts w:ascii="Arial" w:hAnsi="Arial" w:cs="Arial"/>
          <w:sz w:val="20"/>
          <w:szCs w:val="20"/>
        </w:rPr>
        <w:t xml:space="preserve">. </w:t>
      </w:r>
    </w:p>
    <w:p w:rsidR="00050C28" w:rsidRPr="00050C28" w:rsidRDefault="00050C28" w:rsidP="006E22C8">
      <w:pPr>
        <w:spacing w:after="0" w:line="280" w:lineRule="atLeast"/>
        <w:rPr>
          <w:rFonts w:ascii="Arial" w:hAnsi="Arial" w:cs="Arial"/>
          <w:sz w:val="20"/>
          <w:szCs w:val="20"/>
        </w:rPr>
      </w:pPr>
    </w:p>
    <w:p w:rsidR="00050C28" w:rsidRPr="00050C28" w:rsidRDefault="00050C28" w:rsidP="006E22C8">
      <w:pPr>
        <w:spacing w:after="0" w:line="280" w:lineRule="atLeast"/>
        <w:rPr>
          <w:rFonts w:ascii="Arial" w:hAnsi="Arial" w:cs="Arial"/>
          <w:sz w:val="20"/>
          <w:szCs w:val="20"/>
        </w:rPr>
      </w:pPr>
      <w:r w:rsidRPr="00050C28">
        <w:rPr>
          <w:rFonts w:ascii="Arial" w:hAnsi="Arial" w:cs="Arial"/>
          <w:sz w:val="20"/>
          <w:szCs w:val="20"/>
        </w:rPr>
        <w:t xml:space="preserve">Ten eerste betrof dat het </w:t>
      </w:r>
      <w:r w:rsidR="008915A3" w:rsidRPr="00050C28">
        <w:rPr>
          <w:rFonts w:ascii="Arial" w:hAnsi="Arial" w:cs="Arial"/>
          <w:sz w:val="20"/>
          <w:szCs w:val="20"/>
        </w:rPr>
        <w:t xml:space="preserve">nader invulling geven </w:t>
      </w:r>
      <w:r w:rsidR="00D0395B" w:rsidRPr="00050C28">
        <w:rPr>
          <w:rFonts w:ascii="Arial" w:hAnsi="Arial" w:cs="Arial"/>
          <w:sz w:val="20"/>
          <w:szCs w:val="20"/>
        </w:rPr>
        <w:t xml:space="preserve">aan </w:t>
      </w:r>
      <w:r w:rsidR="008915A3" w:rsidRPr="00050C28">
        <w:rPr>
          <w:rFonts w:ascii="Arial" w:hAnsi="Arial" w:cs="Arial"/>
          <w:sz w:val="20"/>
          <w:szCs w:val="20"/>
        </w:rPr>
        <w:t xml:space="preserve">het uitgangspunt </w:t>
      </w:r>
      <w:r w:rsidR="00D0395B" w:rsidRPr="00050C28">
        <w:rPr>
          <w:rFonts w:ascii="Arial" w:hAnsi="Arial" w:cs="Arial"/>
          <w:sz w:val="20"/>
          <w:szCs w:val="20"/>
        </w:rPr>
        <w:t>‘</w:t>
      </w:r>
      <w:r w:rsidR="008915A3" w:rsidRPr="00050C28">
        <w:rPr>
          <w:rFonts w:ascii="Arial" w:hAnsi="Arial" w:cs="Arial"/>
          <w:sz w:val="20"/>
          <w:szCs w:val="20"/>
        </w:rPr>
        <w:t>proportionaliteit</w:t>
      </w:r>
      <w:r w:rsidR="00D0395B" w:rsidRPr="00050C28">
        <w:rPr>
          <w:rFonts w:ascii="Arial" w:hAnsi="Arial" w:cs="Arial"/>
          <w:sz w:val="20"/>
          <w:szCs w:val="20"/>
        </w:rPr>
        <w:t>’</w:t>
      </w:r>
      <w:r w:rsidR="008915A3" w:rsidRPr="00050C28">
        <w:rPr>
          <w:rFonts w:ascii="Arial" w:hAnsi="Arial" w:cs="Arial"/>
          <w:sz w:val="20"/>
          <w:szCs w:val="20"/>
        </w:rPr>
        <w:t xml:space="preserve"> binnen de </w:t>
      </w:r>
      <w:r w:rsidR="00D0395B" w:rsidRPr="00050C28">
        <w:rPr>
          <w:rFonts w:ascii="Arial" w:hAnsi="Arial" w:cs="Arial"/>
          <w:sz w:val="20"/>
          <w:szCs w:val="20"/>
        </w:rPr>
        <w:t>MP</w:t>
      </w:r>
      <w:r w:rsidR="00557D40">
        <w:rPr>
          <w:rFonts w:ascii="Arial" w:hAnsi="Arial" w:cs="Arial"/>
          <w:sz w:val="20"/>
          <w:szCs w:val="20"/>
        </w:rPr>
        <w:t>,</w:t>
      </w:r>
      <w:r w:rsidRPr="00050C28">
        <w:rPr>
          <w:rFonts w:ascii="Arial" w:hAnsi="Arial" w:cs="Arial"/>
          <w:sz w:val="20"/>
          <w:szCs w:val="20"/>
        </w:rPr>
        <w:t xml:space="preserve"> </w:t>
      </w:r>
      <w:r w:rsidR="00557D40">
        <w:rPr>
          <w:rFonts w:ascii="Arial" w:hAnsi="Arial" w:cs="Arial"/>
          <w:sz w:val="20"/>
          <w:szCs w:val="20"/>
        </w:rPr>
        <w:t xml:space="preserve">onder meer met betrekking tot de vraag naar </w:t>
      </w:r>
      <w:r w:rsidRPr="00050C28">
        <w:rPr>
          <w:rFonts w:ascii="Arial" w:hAnsi="Arial" w:cs="Arial"/>
          <w:sz w:val="20"/>
          <w:szCs w:val="20"/>
        </w:rPr>
        <w:t xml:space="preserve">het wel of niet starten van een medisch traject, de regels met </w:t>
      </w:r>
      <w:r w:rsidR="00016D31">
        <w:rPr>
          <w:rFonts w:ascii="Arial" w:hAnsi="Arial" w:cs="Arial"/>
          <w:sz w:val="20"/>
          <w:szCs w:val="20"/>
        </w:rPr>
        <w:t xml:space="preserve">betrekking tot het opvragen van medische informatie (met name uit </w:t>
      </w:r>
      <w:r w:rsidRPr="00050C28">
        <w:rPr>
          <w:rFonts w:ascii="Arial" w:hAnsi="Arial" w:cs="Arial"/>
          <w:sz w:val="20"/>
          <w:szCs w:val="20"/>
        </w:rPr>
        <w:t>de medische voorgeschiedenis</w:t>
      </w:r>
      <w:r w:rsidR="00016D31">
        <w:rPr>
          <w:rFonts w:ascii="Arial" w:hAnsi="Arial" w:cs="Arial"/>
          <w:sz w:val="20"/>
          <w:szCs w:val="20"/>
        </w:rPr>
        <w:t>)</w:t>
      </w:r>
      <w:r w:rsidRPr="00050C28">
        <w:rPr>
          <w:rFonts w:ascii="Arial" w:hAnsi="Arial" w:cs="Arial"/>
          <w:sz w:val="20"/>
          <w:szCs w:val="20"/>
        </w:rPr>
        <w:t xml:space="preserve">, de criteria voor het </w:t>
      </w:r>
      <w:r w:rsidR="004C2822">
        <w:rPr>
          <w:rFonts w:ascii="Arial" w:hAnsi="Arial" w:cs="Arial"/>
          <w:sz w:val="20"/>
          <w:szCs w:val="20"/>
        </w:rPr>
        <w:t xml:space="preserve">samen met het medisch advies </w:t>
      </w:r>
      <w:r w:rsidR="00791B96">
        <w:rPr>
          <w:rFonts w:ascii="Arial" w:hAnsi="Arial" w:cs="Arial"/>
          <w:sz w:val="20"/>
          <w:szCs w:val="20"/>
        </w:rPr>
        <w:t xml:space="preserve">meesturen van originele medische informatie </w:t>
      </w:r>
      <w:r w:rsidRPr="00050C28">
        <w:rPr>
          <w:rFonts w:ascii="Arial" w:hAnsi="Arial" w:cs="Arial"/>
          <w:sz w:val="20"/>
          <w:szCs w:val="20"/>
        </w:rPr>
        <w:t xml:space="preserve">door de medisch adviseur aan </w:t>
      </w:r>
      <w:r w:rsidR="004C2822">
        <w:rPr>
          <w:rFonts w:ascii="Arial" w:hAnsi="Arial" w:cs="Arial"/>
          <w:sz w:val="20"/>
          <w:szCs w:val="20"/>
        </w:rPr>
        <w:t xml:space="preserve">personen die aan de zijde van de verzekeraar bij de schadebehandeling zijn betrokken (waaronder in ieder geval de schadebehandelaar) </w:t>
      </w:r>
      <w:r w:rsidRPr="00050C28">
        <w:rPr>
          <w:rFonts w:ascii="Arial" w:hAnsi="Arial" w:cs="Arial"/>
          <w:sz w:val="20"/>
          <w:szCs w:val="20"/>
        </w:rPr>
        <w:t>en de vraag of er nadere uitleg nodig was met betrekking tot medische expertises.</w:t>
      </w:r>
    </w:p>
    <w:p w:rsidR="00050C28" w:rsidRPr="00050C28" w:rsidRDefault="00050C28" w:rsidP="006E22C8">
      <w:pPr>
        <w:spacing w:after="0" w:line="280" w:lineRule="atLeast"/>
        <w:rPr>
          <w:rFonts w:ascii="Arial" w:hAnsi="Arial" w:cs="Arial"/>
          <w:sz w:val="20"/>
          <w:szCs w:val="20"/>
        </w:rPr>
      </w:pPr>
    </w:p>
    <w:p w:rsidR="008915A3" w:rsidRDefault="00050C28" w:rsidP="008915A3">
      <w:pPr>
        <w:spacing w:after="0" w:line="280" w:lineRule="atLeast"/>
        <w:rPr>
          <w:rFonts w:ascii="Arial" w:hAnsi="Arial" w:cs="Arial"/>
          <w:sz w:val="20"/>
          <w:szCs w:val="20"/>
        </w:rPr>
      </w:pPr>
      <w:r w:rsidRPr="00050C28">
        <w:rPr>
          <w:rFonts w:ascii="Arial" w:hAnsi="Arial" w:cs="Arial"/>
          <w:sz w:val="20"/>
          <w:szCs w:val="20"/>
        </w:rPr>
        <w:t xml:space="preserve">Ten tweede betrof </w:t>
      </w:r>
      <w:r w:rsidR="00D22247">
        <w:rPr>
          <w:rFonts w:ascii="Arial" w:hAnsi="Arial" w:cs="Arial"/>
          <w:sz w:val="20"/>
          <w:szCs w:val="20"/>
        </w:rPr>
        <w:t xml:space="preserve">de opdracht aan de WIMP </w:t>
      </w:r>
      <w:r w:rsidRPr="00050C28">
        <w:rPr>
          <w:rFonts w:ascii="Arial" w:hAnsi="Arial" w:cs="Arial"/>
          <w:sz w:val="20"/>
          <w:szCs w:val="20"/>
        </w:rPr>
        <w:t xml:space="preserve">het </w:t>
      </w:r>
      <w:r w:rsidR="00D0395B" w:rsidRPr="00050C28">
        <w:rPr>
          <w:rFonts w:ascii="Arial" w:hAnsi="Arial" w:cs="Arial"/>
          <w:sz w:val="20"/>
          <w:szCs w:val="20"/>
        </w:rPr>
        <w:t xml:space="preserve">nader </w:t>
      </w:r>
      <w:r w:rsidR="008915A3" w:rsidRPr="00050C28">
        <w:rPr>
          <w:rFonts w:ascii="Arial" w:hAnsi="Arial" w:cs="Arial"/>
          <w:sz w:val="20"/>
          <w:szCs w:val="20"/>
        </w:rPr>
        <w:t xml:space="preserve">invulling geven aan de </w:t>
      </w:r>
      <w:r w:rsidR="00D0395B" w:rsidRPr="00050C28">
        <w:rPr>
          <w:rFonts w:ascii="Arial" w:hAnsi="Arial" w:cs="Arial"/>
          <w:sz w:val="20"/>
          <w:szCs w:val="20"/>
        </w:rPr>
        <w:t>‘</w:t>
      </w:r>
      <w:r w:rsidR="008915A3" w:rsidRPr="00050C28">
        <w:rPr>
          <w:rFonts w:ascii="Arial" w:hAnsi="Arial" w:cs="Arial"/>
          <w:sz w:val="20"/>
          <w:szCs w:val="20"/>
        </w:rPr>
        <w:t>logistieke en communicatieve aspecten</w:t>
      </w:r>
      <w:r w:rsidR="00D0395B" w:rsidRPr="00050C28">
        <w:rPr>
          <w:rFonts w:ascii="Arial" w:hAnsi="Arial" w:cs="Arial"/>
          <w:sz w:val="20"/>
          <w:szCs w:val="20"/>
        </w:rPr>
        <w:t>’</w:t>
      </w:r>
      <w:r w:rsidR="008915A3" w:rsidRPr="00050C28">
        <w:rPr>
          <w:rFonts w:ascii="Arial" w:hAnsi="Arial" w:cs="Arial"/>
          <w:sz w:val="20"/>
          <w:szCs w:val="20"/>
        </w:rPr>
        <w:t xml:space="preserve"> van de </w:t>
      </w:r>
      <w:r w:rsidR="00D0395B" w:rsidRPr="00050C28">
        <w:rPr>
          <w:rFonts w:ascii="Arial" w:hAnsi="Arial" w:cs="Arial"/>
          <w:sz w:val="20"/>
          <w:szCs w:val="20"/>
        </w:rPr>
        <w:t>MP</w:t>
      </w:r>
      <w:r w:rsidRPr="00050C28">
        <w:rPr>
          <w:rFonts w:ascii="Arial" w:hAnsi="Arial" w:cs="Arial"/>
          <w:sz w:val="20"/>
          <w:szCs w:val="20"/>
        </w:rPr>
        <w:t xml:space="preserve">, </w:t>
      </w:r>
      <w:r w:rsidR="00557D40">
        <w:rPr>
          <w:rFonts w:ascii="Arial" w:hAnsi="Arial" w:cs="Arial"/>
          <w:sz w:val="20"/>
          <w:szCs w:val="20"/>
        </w:rPr>
        <w:t xml:space="preserve">waaronder </w:t>
      </w:r>
      <w:r w:rsidR="008915A3" w:rsidRPr="00050C28">
        <w:rPr>
          <w:rFonts w:ascii="Arial" w:hAnsi="Arial" w:cs="Arial"/>
          <w:sz w:val="20"/>
          <w:szCs w:val="20"/>
        </w:rPr>
        <w:t>de wijze van communicatie tussen medisch adviseur en schadebehandelaar</w:t>
      </w:r>
      <w:r w:rsidRPr="00050C28">
        <w:rPr>
          <w:rFonts w:ascii="Arial" w:hAnsi="Arial" w:cs="Arial"/>
          <w:sz w:val="20"/>
          <w:szCs w:val="20"/>
        </w:rPr>
        <w:t xml:space="preserve"> en </w:t>
      </w:r>
      <w:r w:rsidR="008915A3" w:rsidRPr="00050C28">
        <w:rPr>
          <w:rFonts w:ascii="Arial" w:hAnsi="Arial" w:cs="Arial"/>
          <w:sz w:val="20"/>
          <w:szCs w:val="20"/>
        </w:rPr>
        <w:t xml:space="preserve">de </w:t>
      </w:r>
      <w:r w:rsidRPr="00050C28">
        <w:rPr>
          <w:rFonts w:ascii="Arial" w:hAnsi="Arial" w:cs="Arial"/>
          <w:sz w:val="20"/>
          <w:szCs w:val="20"/>
        </w:rPr>
        <w:t xml:space="preserve">vraag naar de </w:t>
      </w:r>
      <w:r w:rsidR="008915A3" w:rsidRPr="00050C28">
        <w:rPr>
          <w:rFonts w:ascii="Arial" w:hAnsi="Arial" w:cs="Arial"/>
          <w:sz w:val="20"/>
          <w:szCs w:val="20"/>
        </w:rPr>
        <w:t>noodzaak tot het bijhouden van een logboek</w:t>
      </w:r>
      <w:r w:rsidRPr="00050C28">
        <w:rPr>
          <w:rFonts w:ascii="Arial" w:hAnsi="Arial" w:cs="Arial"/>
          <w:sz w:val="20"/>
          <w:szCs w:val="20"/>
        </w:rPr>
        <w:t xml:space="preserve">. Meer algemeen werd aandacht gevraagd voor de </w:t>
      </w:r>
      <w:r w:rsidR="008915A3" w:rsidRPr="00050C28">
        <w:rPr>
          <w:rFonts w:ascii="Arial" w:hAnsi="Arial" w:cs="Arial"/>
          <w:sz w:val="20"/>
          <w:szCs w:val="20"/>
        </w:rPr>
        <w:t>wijze waarop implementatie van de MP</w:t>
      </w:r>
      <w:r w:rsidR="00D22247">
        <w:rPr>
          <w:rFonts w:ascii="Arial" w:hAnsi="Arial" w:cs="Arial"/>
          <w:sz w:val="20"/>
          <w:szCs w:val="20"/>
        </w:rPr>
        <w:t xml:space="preserve"> </w:t>
      </w:r>
      <w:r w:rsidR="008915A3" w:rsidRPr="00050C28">
        <w:rPr>
          <w:rFonts w:ascii="Arial" w:hAnsi="Arial" w:cs="Arial"/>
          <w:sz w:val="20"/>
          <w:szCs w:val="20"/>
        </w:rPr>
        <w:t xml:space="preserve">bij verzekeraars verder gestimuleerd </w:t>
      </w:r>
      <w:r w:rsidRPr="00050C28">
        <w:rPr>
          <w:rFonts w:ascii="Arial" w:hAnsi="Arial" w:cs="Arial"/>
          <w:sz w:val="20"/>
          <w:szCs w:val="20"/>
        </w:rPr>
        <w:t xml:space="preserve">zou kunnen </w:t>
      </w:r>
      <w:r w:rsidR="008915A3" w:rsidRPr="00050C28">
        <w:rPr>
          <w:rFonts w:ascii="Arial" w:hAnsi="Arial" w:cs="Arial"/>
          <w:sz w:val="20"/>
          <w:szCs w:val="20"/>
        </w:rPr>
        <w:t xml:space="preserve">worden en </w:t>
      </w:r>
      <w:r w:rsidR="00557D40">
        <w:rPr>
          <w:rFonts w:ascii="Arial" w:hAnsi="Arial" w:cs="Arial"/>
          <w:sz w:val="20"/>
          <w:szCs w:val="20"/>
        </w:rPr>
        <w:t xml:space="preserve">de vraag </w:t>
      </w:r>
      <w:r w:rsidR="008915A3" w:rsidRPr="00050C28">
        <w:rPr>
          <w:rFonts w:ascii="Arial" w:hAnsi="Arial" w:cs="Arial"/>
          <w:sz w:val="20"/>
          <w:szCs w:val="20"/>
        </w:rPr>
        <w:t xml:space="preserve">of de </w:t>
      </w:r>
      <w:r w:rsidR="00557D40">
        <w:rPr>
          <w:rFonts w:ascii="Arial" w:hAnsi="Arial" w:cs="Arial"/>
          <w:sz w:val="20"/>
          <w:szCs w:val="20"/>
        </w:rPr>
        <w:t>w</w:t>
      </w:r>
      <w:r w:rsidR="008915A3" w:rsidRPr="00050C28">
        <w:rPr>
          <w:rFonts w:ascii="Arial" w:hAnsi="Arial" w:cs="Arial"/>
          <w:sz w:val="20"/>
          <w:szCs w:val="20"/>
        </w:rPr>
        <w:t>erkdocumenten uit de MP</w:t>
      </w:r>
      <w:r w:rsidR="00D22247">
        <w:rPr>
          <w:rFonts w:ascii="Arial" w:hAnsi="Arial" w:cs="Arial"/>
          <w:sz w:val="20"/>
          <w:szCs w:val="20"/>
        </w:rPr>
        <w:t xml:space="preserve"> </w:t>
      </w:r>
      <w:r w:rsidR="008915A3" w:rsidRPr="00050C28">
        <w:rPr>
          <w:rFonts w:ascii="Arial" w:hAnsi="Arial" w:cs="Arial"/>
          <w:sz w:val="20"/>
          <w:szCs w:val="20"/>
        </w:rPr>
        <w:t xml:space="preserve">in de praktijk </w:t>
      </w:r>
      <w:r w:rsidR="00557D40">
        <w:rPr>
          <w:rFonts w:ascii="Arial" w:hAnsi="Arial" w:cs="Arial"/>
          <w:sz w:val="20"/>
          <w:szCs w:val="20"/>
        </w:rPr>
        <w:t xml:space="preserve">wel </w:t>
      </w:r>
      <w:r w:rsidR="008915A3" w:rsidRPr="00050C28">
        <w:rPr>
          <w:rFonts w:ascii="Arial" w:hAnsi="Arial" w:cs="Arial"/>
          <w:sz w:val="20"/>
          <w:szCs w:val="20"/>
        </w:rPr>
        <w:t xml:space="preserve">voldoende </w:t>
      </w:r>
      <w:r w:rsidR="00D0395B" w:rsidRPr="00050C28">
        <w:rPr>
          <w:rFonts w:ascii="Arial" w:hAnsi="Arial" w:cs="Arial"/>
          <w:sz w:val="20"/>
          <w:szCs w:val="20"/>
        </w:rPr>
        <w:t>hanteerbaar zijn</w:t>
      </w:r>
      <w:r w:rsidR="008915A3" w:rsidRPr="00050C28">
        <w:rPr>
          <w:rFonts w:ascii="Arial" w:hAnsi="Arial" w:cs="Arial"/>
          <w:sz w:val="20"/>
          <w:szCs w:val="20"/>
        </w:rPr>
        <w:t>.</w:t>
      </w:r>
      <w:r w:rsidR="008915A3">
        <w:rPr>
          <w:rFonts w:ascii="Arial" w:hAnsi="Arial" w:cs="Arial"/>
          <w:sz w:val="20"/>
          <w:szCs w:val="20"/>
        </w:rPr>
        <w:t xml:space="preserve"> </w:t>
      </w:r>
    </w:p>
    <w:p w:rsidR="008915A3" w:rsidRDefault="008915A3" w:rsidP="008915A3">
      <w:pPr>
        <w:spacing w:after="0" w:line="280" w:lineRule="atLeast"/>
        <w:rPr>
          <w:rFonts w:ascii="Arial" w:hAnsi="Arial" w:cs="Arial"/>
          <w:sz w:val="20"/>
          <w:szCs w:val="20"/>
        </w:rPr>
      </w:pPr>
    </w:p>
    <w:p w:rsidR="00E8045E" w:rsidRDefault="008915A3" w:rsidP="008915A3">
      <w:pPr>
        <w:spacing w:after="0" w:line="280" w:lineRule="atLeast"/>
        <w:rPr>
          <w:rFonts w:ascii="Arial" w:hAnsi="Arial" w:cs="Arial"/>
          <w:sz w:val="20"/>
          <w:szCs w:val="20"/>
        </w:rPr>
      </w:pPr>
      <w:r>
        <w:rPr>
          <w:rFonts w:ascii="Arial" w:hAnsi="Arial" w:cs="Arial"/>
          <w:sz w:val="20"/>
          <w:szCs w:val="20"/>
        </w:rPr>
        <w:t xml:space="preserve">De werkgroep is </w:t>
      </w:r>
      <w:r w:rsidR="00D22247">
        <w:rPr>
          <w:rFonts w:ascii="Arial" w:hAnsi="Arial" w:cs="Arial"/>
          <w:sz w:val="20"/>
          <w:szCs w:val="20"/>
        </w:rPr>
        <w:t xml:space="preserve">meermaals </w:t>
      </w:r>
      <w:r>
        <w:rPr>
          <w:rFonts w:ascii="Arial" w:hAnsi="Arial" w:cs="Arial"/>
          <w:sz w:val="20"/>
          <w:szCs w:val="20"/>
        </w:rPr>
        <w:t>bij elkaar gekomen</w:t>
      </w:r>
      <w:r w:rsidR="00E8045E">
        <w:rPr>
          <w:rFonts w:ascii="Arial" w:hAnsi="Arial" w:cs="Arial"/>
          <w:sz w:val="20"/>
          <w:szCs w:val="20"/>
        </w:rPr>
        <w:t xml:space="preserve"> en heeft </w:t>
      </w:r>
      <w:r w:rsidR="004144A7">
        <w:rPr>
          <w:rFonts w:ascii="Arial" w:hAnsi="Arial" w:cs="Arial"/>
          <w:sz w:val="20"/>
          <w:szCs w:val="20"/>
        </w:rPr>
        <w:t xml:space="preserve">alle </w:t>
      </w:r>
      <w:r w:rsidR="00977F5B">
        <w:rPr>
          <w:rFonts w:ascii="Arial" w:hAnsi="Arial" w:cs="Arial"/>
          <w:sz w:val="20"/>
          <w:szCs w:val="20"/>
        </w:rPr>
        <w:t xml:space="preserve">knelpunten </w:t>
      </w:r>
      <w:r>
        <w:rPr>
          <w:rFonts w:ascii="Arial" w:hAnsi="Arial" w:cs="Arial"/>
          <w:sz w:val="20"/>
          <w:szCs w:val="20"/>
        </w:rPr>
        <w:t xml:space="preserve">geïdentificeerd die </w:t>
      </w:r>
      <w:r w:rsidR="004144A7">
        <w:rPr>
          <w:rFonts w:ascii="Arial" w:hAnsi="Arial" w:cs="Arial"/>
          <w:sz w:val="20"/>
          <w:szCs w:val="20"/>
        </w:rPr>
        <w:t xml:space="preserve">door de WIMP-leden en hun achterban bij </w:t>
      </w:r>
      <w:r w:rsidR="00050C28">
        <w:rPr>
          <w:rFonts w:ascii="Arial" w:hAnsi="Arial" w:cs="Arial"/>
          <w:sz w:val="20"/>
          <w:szCs w:val="20"/>
        </w:rPr>
        <w:t xml:space="preserve">de implementatie van </w:t>
      </w:r>
      <w:r w:rsidR="00977F5B">
        <w:rPr>
          <w:rFonts w:ascii="Arial" w:hAnsi="Arial" w:cs="Arial"/>
          <w:sz w:val="20"/>
          <w:szCs w:val="20"/>
        </w:rPr>
        <w:t>de MP</w:t>
      </w:r>
      <w:r w:rsidR="00E8045E" w:rsidRPr="00E8045E">
        <w:rPr>
          <w:rFonts w:ascii="Arial" w:hAnsi="Arial" w:cs="Arial"/>
          <w:sz w:val="20"/>
          <w:szCs w:val="20"/>
        </w:rPr>
        <w:t xml:space="preserve"> </w:t>
      </w:r>
      <w:r w:rsidR="00E8045E">
        <w:rPr>
          <w:rFonts w:ascii="Arial" w:hAnsi="Arial" w:cs="Arial"/>
          <w:sz w:val="20"/>
          <w:szCs w:val="20"/>
        </w:rPr>
        <w:t>worden gevoeld</w:t>
      </w:r>
      <w:r w:rsidR="00050C28">
        <w:rPr>
          <w:rFonts w:ascii="Arial" w:hAnsi="Arial" w:cs="Arial"/>
          <w:sz w:val="20"/>
          <w:szCs w:val="20"/>
        </w:rPr>
        <w:t xml:space="preserve">. </w:t>
      </w:r>
      <w:r w:rsidR="004144A7">
        <w:rPr>
          <w:rFonts w:ascii="Arial" w:hAnsi="Arial" w:cs="Arial"/>
          <w:sz w:val="20"/>
          <w:szCs w:val="20"/>
        </w:rPr>
        <w:t xml:space="preserve">Voor de meest relevante knelpunten </w:t>
      </w:r>
      <w:r w:rsidR="00050C28">
        <w:rPr>
          <w:rFonts w:ascii="Arial" w:hAnsi="Arial" w:cs="Arial"/>
          <w:sz w:val="20"/>
          <w:szCs w:val="20"/>
        </w:rPr>
        <w:t xml:space="preserve">zijn vervolgens </w:t>
      </w:r>
      <w:r w:rsidR="00977F5B">
        <w:rPr>
          <w:rFonts w:ascii="Arial" w:hAnsi="Arial" w:cs="Arial"/>
          <w:sz w:val="20"/>
          <w:szCs w:val="20"/>
        </w:rPr>
        <w:t>oplossingsrichtingen geformuleerd. Een en ander heeft uiteindelijk geleid tot een grondige aanpassing van het Stappenplan</w:t>
      </w:r>
      <w:r w:rsidR="00D22247">
        <w:rPr>
          <w:rFonts w:ascii="Arial" w:hAnsi="Arial" w:cs="Arial"/>
          <w:sz w:val="20"/>
          <w:szCs w:val="20"/>
        </w:rPr>
        <w:t>,</w:t>
      </w:r>
      <w:r w:rsidR="00977F5B">
        <w:rPr>
          <w:rFonts w:ascii="Arial" w:hAnsi="Arial" w:cs="Arial"/>
          <w:sz w:val="20"/>
          <w:szCs w:val="20"/>
        </w:rPr>
        <w:t xml:space="preserve"> dat nu zoveel mogelijk is afgestemd op de bepalingen uit de MP.</w:t>
      </w:r>
      <w:r w:rsidR="00050C28">
        <w:rPr>
          <w:rFonts w:ascii="Arial" w:hAnsi="Arial" w:cs="Arial"/>
          <w:sz w:val="20"/>
          <w:szCs w:val="20"/>
        </w:rPr>
        <w:t xml:space="preserve"> </w:t>
      </w:r>
      <w:r w:rsidR="00E8045E">
        <w:rPr>
          <w:rFonts w:ascii="Arial" w:hAnsi="Arial" w:cs="Arial"/>
          <w:sz w:val="20"/>
          <w:szCs w:val="20"/>
        </w:rPr>
        <w:t>Ook is in het Stappenplan een aparte kolom toegevoegd met een korte maar heldere toelichting op iedere afzonderlijke stap</w:t>
      </w:r>
      <w:r w:rsidR="00E8045E" w:rsidRPr="000713D8">
        <w:rPr>
          <w:rFonts w:ascii="Arial" w:hAnsi="Arial" w:cs="Arial"/>
          <w:sz w:val="20"/>
          <w:szCs w:val="20"/>
        </w:rPr>
        <w:t xml:space="preserve">. </w:t>
      </w:r>
      <w:r w:rsidR="00503DB1" w:rsidRPr="000713D8">
        <w:rPr>
          <w:rFonts w:ascii="Arial" w:hAnsi="Arial" w:cs="Arial"/>
          <w:sz w:val="20"/>
          <w:szCs w:val="20"/>
        </w:rPr>
        <w:t>Ter verhoging van de gebruikersvriendelijkheid is het Stappenplan digitaal beschikbaar</w:t>
      </w:r>
      <w:r w:rsidR="00D22247" w:rsidRPr="000713D8">
        <w:rPr>
          <w:rFonts w:ascii="Arial" w:hAnsi="Arial" w:cs="Arial"/>
          <w:sz w:val="20"/>
          <w:szCs w:val="20"/>
        </w:rPr>
        <w:t xml:space="preserve"> </w:t>
      </w:r>
      <w:r w:rsidR="000713D8" w:rsidRPr="000713D8">
        <w:rPr>
          <w:rFonts w:ascii="Arial" w:hAnsi="Arial" w:cs="Arial"/>
          <w:iCs/>
          <w:sz w:val="20"/>
          <w:szCs w:val="20"/>
        </w:rPr>
        <w:t xml:space="preserve">op </w:t>
      </w:r>
      <w:hyperlink r:id="rId8" w:history="1">
        <w:r w:rsidR="000713D8" w:rsidRPr="000713D8">
          <w:rPr>
            <w:rStyle w:val="Hyperlink"/>
            <w:rFonts w:ascii="Arial" w:hAnsi="Arial" w:cs="Arial"/>
            <w:iCs/>
            <w:sz w:val="20"/>
            <w:szCs w:val="20"/>
          </w:rPr>
          <w:t>www.pivkennisnet.nl</w:t>
        </w:r>
      </w:hyperlink>
      <w:r w:rsidR="000713D8" w:rsidRPr="000713D8">
        <w:rPr>
          <w:rFonts w:ascii="Arial" w:hAnsi="Arial" w:cs="Arial"/>
          <w:iCs/>
          <w:sz w:val="20"/>
          <w:szCs w:val="20"/>
        </w:rPr>
        <w:t xml:space="preserve"> en </w:t>
      </w:r>
      <w:hyperlink r:id="rId9" w:history="1">
        <w:r w:rsidR="000713D8" w:rsidRPr="000713D8">
          <w:rPr>
            <w:rStyle w:val="Hyperlink"/>
            <w:rFonts w:ascii="Arial" w:hAnsi="Arial" w:cs="Arial"/>
            <w:iCs/>
            <w:sz w:val="20"/>
            <w:szCs w:val="20"/>
          </w:rPr>
          <w:t>www.stichtingpiv.nl</w:t>
        </w:r>
      </w:hyperlink>
      <w:r w:rsidR="00D22247" w:rsidRPr="000713D8">
        <w:rPr>
          <w:rFonts w:ascii="Arial" w:hAnsi="Arial" w:cs="Arial"/>
          <w:sz w:val="20"/>
          <w:szCs w:val="20"/>
        </w:rPr>
        <w:t xml:space="preserve">. Bovendien zijn </w:t>
      </w:r>
      <w:r w:rsidR="00FC3559">
        <w:rPr>
          <w:rFonts w:ascii="Arial" w:hAnsi="Arial" w:cs="Arial"/>
          <w:sz w:val="20"/>
          <w:szCs w:val="20"/>
        </w:rPr>
        <w:t xml:space="preserve">daarin </w:t>
      </w:r>
      <w:r w:rsidR="00503DB1" w:rsidRPr="000713D8">
        <w:rPr>
          <w:rFonts w:ascii="Arial" w:hAnsi="Arial" w:cs="Arial"/>
          <w:sz w:val="20"/>
          <w:szCs w:val="20"/>
        </w:rPr>
        <w:t xml:space="preserve">op vele plaatsen </w:t>
      </w:r>
      <w:r w:rsidR="00D22247" w:rsidRPr="000713D8">
        <w:rPr>
          <w:rFonts w:ascii="Arial" w:hAnsi="Arial" w:cs="Arial"/>
          <w:sz w:val="20"/>
          <w:szCs w:val="20"/>
        </w:rPr>
        <w:t>hyper</w:t>
      </w:r>
      <w:r w:rsidR="00503DB1" w:rsidRPr="000713D8">
        <w:rPr>
          <w:rFonts w:ascii="Arial" w:hAnsi="Arial" w:cs="Arial"/>
          <w:sz w:val="20"/>
          <w:szCs w:val="20"/>
        </w:rPr>
        <w:t>links opgenomen waarmee automatisch kan worden doorgeklikt naar achterliggende</w:t>
      </w:r>
      <w:r w:rsidR="00503DB1">
        <w:rPr>
          <w:rFonts w:ascii="Arial" w:hAnsi="Arial" w:cs="Arial"/>
          <w:sz w:val="20"/>
          <w:szCs w:val="20"/>
        </w:rPr>
        <w:t xml:space="preserve"> jurisprudentie, richtlijnen, gedragscodes en literatuur.</w:t>
      </w:r>
    </w:p>
    <w:p w:rsidR="00E8045E" w:rsidRDefault="00E8045E" w:rsidP="008915A3">
      <w:pPr>
        <w:spacing w:after="0" w:line="280" w:lineRule="atLeast"/>
        <w:rPr>
          <w:rFonts w:ascii="Arial" w:hAnsi="Arial" w:cs="Arial"/>
          <w:sz w:val="20"/>
          <w:szCs w:val="20"/>
        </w:rPr>
      </w:pPr>
    </w:p>
    <w:p w:rsidR="00977F5B" w:rsidRDefault="00D22247" w:rsidP="008915A3">
      <w:pPr>
        <w:spacing w:after="0" w:line="280" w:lineRule="atLeast"/>
        <w:rPr>
          <w:rFonts w:ascii="Arial" w:hAnsi="Arial" w:cs="Arial"/>
          <w:sz w:val="20"/>
          <w:szCs w:val="20"/>
        </w:rPr>
      </w:pPr>
      <w:r>
        <w:rPr>
          <w:rFonts w:ascii="Arial" w:hAnsi="Arial" w:cs="Arial"/>
          <w:sz w:val="20"/>
          <w:szCs w:val="20"/>
        </w:rPr>
        <w:t xml:space="preserve">Naast dit geheel vernieuwde Stappenplan heeft de WIMP tevens een tweetal alternatieve en sterk vereenvoudigde medische machtigingen ontwikkeld. </w:t>
      </w:r>
      <w:r w:rsidR="00E8045E">
        <w:rPr>
          <w:rFonts w:ascii="Arial" w:hAnsi="Arial" w:cs="Arial"/>
          <w:sz w:val="20"/>
          <w:szCs w:val="20"/>
        </w:rPr>
        <w:t xml:space="preserve">De belangrijkste aspecten in het nieuwe Stappenplan </w:t>
      </w:r>
      <w:r w:rsidR="007B0E90">
        <w:rPr>
          <w:rFonts w:ascii="Arial" w:hAnsi="Arial" w:cs="Arial"/>
          <w:sz w:val="20"/>
          <w:szCs w:val="20"/>
        </w:rPr>
        <w:t xml:space="preserve">evenals </w:t>
      </w:r>
      <w:r>
        <w:rPr>
          <w:rFonts w:ascii="Arial" w:hAnsi="Arial" w:cs="Arial"/>
          <w:sz w:val="20"/>
          <w:szCs w:val="20"/>
        </w:rPr>
        <w:t xml:space="preserve">deze vereenvoudigde </w:t>
      </w:r>
      <w:r w:rsidR="007B0E90">
        <w:rPr>
          <w:rFonts w:ascii="Arial" w:hAnsi="Arial" w:cs="Arial"/>
          <w:sz w:val="20"/>
          <w:szCs w:val="20"/>
        </w:rPr>
        <w:t>“</w:t>
      </w:r>
      <w:r>
        <w:rPr>
          <w:rFonts w:ascii="Arial" w:hAnsi="Arial" w:cs="Arial"/>
          <w:sz w:val="20"/>
          <w:szCs w:val="20"/>
        </w:rPr>
        <w:t>WIMP-machtigingen</w:t>
      </w:r>
      <w:r w:rsidR="007B0E90">
        <w:rPr>
          <w:rFonts w:ascii="Arial" w:hAnsi="Arial" w:cs="Arial"/>
          <w:sz w:val="20"/>
          <w:szCs w:val="20"/>
        </w:rPr>
        <w:t>”</w:t>
      </w:r>
      <w:r>
        <w:rPr>
          <w:rFonts w:ascii="Arial" w:hAnsi="Arial" w:cs="Arial"/>
          <w:sz w:val="20"/>
          <w:szCs w:val="20"/>
        </w:rPr>
        <w:t xml:space="preserve"> </w:t>
      </w:r>
      <w:r w:rsidR="00E8045E">
        <w:rPr>
          <w:rFonts w:ascii="Arial" w:hAnsi="Arial" w:cs="Arial"/>
          <w:sz w:val="20"/>
          <w:szCs w:val="20"/>
        </w:rPr>
        <w:t>worden hieronder nader toegelicht</w:t>
      </w:r>
      <w:r w:rsidR="00050C28">
        <w:rPr>
          <w:rFonts w:ascii="Arial" w:hAnsi="Arial" w:cs="Arial"/>
          <w:sz w:val="20"/>
          <w:szCs w:val="20"/>
        </w:rPr>
        <w:t>.</w:t>
      </w:r>
    </w:p>
    <w:p w:rsidR="008915A3" w:rsidRDefault="008915A3"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b/>
          <w:sz w:val="20"/>
          <w:szCs w:val="20"/>
        </w:rPr>
        <w:t>3. Opvragen medische informatie</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sz w:val="20"/>
          <w:szCs w:val="20"/>
        </w:rPr>
        <w:t xml:space="preserve">Uitgangspunt bij het opvragen van medische informatie is </w:t>
      </w:r>
      <w:r w:rsidRPr="008B5D63">
        <w:rPr>
          <w:rFonts w:ascii="Arial" w:hAnsi="Arial" w:cs="Arial"/>
          <w:sz w:val="20"/>
          <w:szCs w:val="20"/>
          <w:u w:val="single"/>
        </w:rPr>
        <w:t>altijd</w:t>
      </w:r>
      <w:r>
        <w:rPr>
          <w:rFonts w:ascii="Arial" w:hAnsi="Arial" w:cs="Arial"/>
          <w:sz w:val="20"/>
          <w:szCs w:val="20"/>
        </w:rPr>
        <w:t xml:space="preserve"> het stellen van gerichte vragen, ook bij een relatief korte looptijd van de schade (&lt; 2 jaar). </w:t>
      </w:r>
      <w:r w:rsidR="00826FDF">
        <w:rPr>
          <w:rFonts w:ascii="Arial" w:hAnsi="Arial" w:cs="Arial"/>
          <w:sz w:val="20"/>
          <w:szCs w:val="20"/>
        </w:rPr>
        <w:t xml:space="preserve">De periode waarop gerichte </w:t>
      </w:r>
      <w:r>
        <w:rPr>
          <w:rFonts w:ascii="Arial" w:hAnsi="Arial" w:cs="Arial"/>
          <w:sz w:val="20"/>
          <w:szCs w:val="20"/>
        </w:rPr>
        <w:t xml:space="preserve">verzoeken om informatie naar de medische voorgeschiedenis </w:t>
      </w:r>
      <w:r w:rsidR="00826FDF">
        <w:rPr>
          <w:rFonts w:ascii="Arial" w:hAnsi="Arial" w:cs="Arial"/>
          <w:sz w:val="20"/>
          <w:szCs w:val="20"/>
        </w:rPr>
        <w:t xml:space="preserve">betrekking hebben is afhankelijk van de </w:t>
      </w:r>
      <w:r>
        <w:rPr>
          <w:rFonts w:ascii="Arial" w:hAnsi="Arial" w:cs="Arial"/>
          <w:sz w:val="20"/>
          <w:szCs w:val="20"/>
        </w:rPr>
        <w:t xml:space="preserve">aard </w:t>
      </w:r>
      <w:r w:rsidR="00826FDF">
        <w:rPr>
          <w:rFonts w:ascii="Arial" w:hAnsi="Arial" w:cs="Arial"/>
          <w:sz w:val="20"/>
          <w:szCs w:val="20"/>
        </w:rPr>
        <w:t xml:space="preserve">van het </w:t>
      </w:r>
      <w:r w:rsidR="00B160C4">
        <w:rPr>
          <w:rFonts w:ascii="Arial" w:hAnsi="Arial" w:cs="Arial"/>
          <w:sz w:val="20"/>
          <w:szCs w:val="20"/>
        </w:rPr>
        <w:t>letsel</w:t>
      </w:r>
      <w:r>
        <w:rPr>
          <w:rFonts w:ascii="Arial" w:hAnsi="Arial" w:cs="Arial"/>
          <w:sz w:val="20"/>
          <w:szCs w:val="20"/>
        </w:rPr>
        <w:t xml:space="preserve">. </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sz w:val="20"/>
          <w:szCs w:val="20"/>
        </w:rPr>
        <w:t xml:space="preserve">Het </w:t>
      </w:r>
      <w:r w:rsidR="006311F5">
        <w:rPr>
          <w:rFonts w:ascii="Arial" w:hAnsi="Arial" w:cs="Arial"/>
          <w:sz w:val="20"/>
          <w:szCs w:val="20"/>
        </w:rPr>
        <w:t xml:space="preserve">doen </w:t>
      </w:r>
      <w:r>
        <w:rPr>
          <w:rFonts w:ascii="Arial" w:hAnsi="Arial" w:cs="Arial"/>
          <w:sz w:val="20"/>
          <w:szCs w:val="20"/>
        </w:rPr>
        <w:t xml:space="preserve">van ongerichte, algemene verzoeken om </w:t>
      </w:r>
      <w:r w:rsidR="00FB22E1">
        <w:rPr>
          <w:rFonts w:ascii="Arial" w:hAnsi="Arial" w:cs="Arial"/>
          <w:sz w:val="20"/>
          <w:szCs w:val="20"/>
        </w:rPr>
        <w:t xml:space="preserve">inzage in </w:t>
      </w:r>
      <w:r>
        <w:rPr>
          <w:rFonts w:ascii="Arial" w:hAnsi="Arial" w:cs="Arial"/>
          <w:sz w:val="20"/>
          <w:szCs w:val="20"/>
        </w:rPr>
        <w:t xml:space="preserve">informatie </w:t>
      </w:r>
      <w:r w:rsidR="00FB22E1">
        <w:rPr>
          <w:rFonts w:ascii="Arial" w:hAnsi="Arial" w:cs="Arial"/>
          <w:sz w:val="20"/>
          <w:szCs w:val="20"/>
        </w:rPr>
        <w:t xml:space="preserve">uit </w:t>
      </w:r>
      <w:r>
        <w:rPr>
          <w:rFonts w:ascii="Arial" w:hAnsi="Arial" w:cs="Arial"/>
          <w:sz w:val="20"/>
          <w:szCs w:val="20"/>
        </w:rPr>
        <w:t>de medische voorgeschiedenis</w:t>
      </w:r>
      <w:r w:rsidR="004C2822">
        <w:rPr>
          <w:rFonts w:ascii="Arial" w:hAnsi="Arial" w:cs="Arial"/>
          <w:sz w:val="20"/>
          <w:szCs w:val="20"/>
        </w:rPr>
        <w:t xml:space="preserve"> </w:t>
      </w:r>
      <w:r>
        <w:rPr>
          <w:rFonts w:ascii="Arial" w:hAnsi="Arial" w:cs="Arial"/>
          <w:sz w:val="20"/>
          <w:szCs w:val="20"/>
        </w:rPr>
        <w:t xml:space="preserve">kan slechts proportioneel zijn wanneer gerichte vragen niet mogelijk zijn. </w:t>
      </w:r>
      <w:r w:rsidR="00426EE7">
        <w:rPr>
          <w:rFonts w:ascii="Arial" w:hAnsi="Arial" w:cs="Arial"/>
          <w:sz w:val="20"/>
          <w:szCs w:val="20"/>
        </w:rPr>
        <w:t xml:space="preserve">Op het moment dat voor een dergelijk verzoek bovendien geen medische indicatie bestaat, moet </w:t>
      </w:r>
      <w:r w:rsidR="004C2822">
        <w:rPr>
          <w:rFonts w:ascii="Arial" w:hAnsi="Arial" w:cs="Arial"/>
          <w:sz w:val="20"/>
          <w:szCs w:val="20"/>
        </w:rPr>
        <w:t xml:space="preserve">het </w:t>
      </w:r>
      <w:r>
        <w:rPr>
          <w:rFonts w:ascii="Arial" w:hAnsi="Arial" w:cs="Arial"/>
          <w:sz w:val="20"/>
          <w:szCs w:val="20"/>
        </w:rPr>
        <w:t xml:space="preserve">verzoek </w:t>
      </w:r>
      <w:r w:rsidR="004C2822">
        <w:rPr>
          <w:rFonts w:ascii="Arial" w:hAnsi="Arial" w:cs="Arial"/>
          <w:sz w:val="20"/>
          <w:szCs w:val="20"/>
        </w:rPr>
        <w:t xml:space="preserve">zich </w:t>
      </w:r>
      <w:r>
        <w:rPr>
          <w:rFonts w:ascii="Arial" w:hAnsi="Arial" w:cs="Arial"/>
          <w:sz w:val="20"/>
          <w:szCs w:val="20"/>
        </w:rPr>
        <w:t>beperk</w:t>
      </w:r>
      <w:r w:rsidR="00426EE7">
        <w:rPr>
          <w:rFonts w:ascii="Arial" w:hAnsi="Arial" w:cs="Arial"/>
          <w:sz w:val="20"/>
          <w:szCs w:val="20"/>
        </w:rPr>
        <w:t>en</w:t>
      </w:r>
      <w:r>
        <w:rPr>
          <w:rFonts w:ascii="Arial" w:hAnsi="Arial" w:cs="Arial"/>
          <w:sz w:val="20"/>
          <w:szCs w:val="20"/>
        </w:rPr>
        <w:t xml:space="preserve"> tot maximaal twee jaar voor de schadegebeurtenis. Indien de informatie over die twee jaar nadere aanwijzing</w:t>
      </w:r>
      <w:r w:rsidR="004C2822">
        <w:rPr>
          <w:rFonts w:ascii="Arial" w:hAnsi="Arial" w:cs="Arial"/>
          <w:sz w:val="20"/>
          <w:szCs w:val="20"/>
        </w:rPr>
        <w:t>en</w:t>
      </w:r>
      <w:r>
        <w:rPr>
          <w:rFonts w:ascii="Arial" w:hAnsi="Arial" w:cs="Arial"/>
          <w:sz w:val="20"/>
          <w:szCs w:val="20"/>
        </w:rPr>
        <w:t xml:space="preserve"> bevat voor een relevante medische voorgeschiedenis, kan het proportioneel zijn verder terug te kijken. In de regel zal dat dan wel weer dienen te gebeuren via het stellen van gerichte vragen. </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sz w:val="20"/>
          <w:szCs w:val="20"/>
        </w:rPr>
        <w:t xml:space="preserve">Overigens volstaat bij een verwachte looptijd &lt;2 jaar doorgaans de medische informatie die rechtstreeks betrekking heeft op het ongeval en het herstel. Bij een verwachte looptijd &gt;2 jaar is </w:t>
      </w:r>
      <w:r w:rsidR="004C2822">
        <w:rPr>
          <w:rFonts w:ascii="Arial" w:hAnsi="Arial" w:cs="Arial"/>
          <w:sz w:val="20"/>
          <w:szCs w:val="20"/>
        </w:rPr>
        <w:t xml:space="preserve">vaak </w:t>
      </w:r>
      <w:r>
        <w:rPr>
          <w:rFonts w:ascii="Arial" w:hAnsi="Arial" w:cs="Arial"/>
          <w:sz w:val="20"/>
          <w:szCs w:val="20"/>
        </w:rPr>
        <w:t xml:space="preserve">meer informatie nodig, </w:t>
      </w:r>
      <w:r w:rsidR="004C2822">
        <w:rPr>
          <w:rFonts w:ascii="Arial" w:hAnsi="Arial" w:cs="Arial"/>
          <w:sz w:val="20"/>
          <w:szCs w:val="20"/>
        </w:rPr>
        <w:t xml:space="preserve">veelal </w:t>
      </w:r>
      <w:r>
        <w:rPr>
          <w:rFonts w:ascii="Arial" w:hAnsi="Arial" w:cs="Arial"/>
          <w:sz w:val="20"/>
          <w:szCs w:val="20"/>
        </w:rPr>
        <w:t xml:space="preserve">ook met betrekking tot de periode voorafgaand aan het ongeval. </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b/>
          <w:sz w:val="20"/>
          <w:szCs w:val="20"/>
        </w:rPr>
        <w:t xml:space="preserve">4. Persoonlijke aantekeningen en </w:t>
      </w:r>
      <w:r w:rsidR="007D0BB7">
        <w:rPr>
          <w:rFonts w:ascii="Arial" w:hAnsi="Arial" w:cs="Arial"/>
          <w:b/>
          <w:sz w:val="20"/>
          <w:szCs w:val="20"/>
        </w:rPr>
        <w:t>recht op inzage</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sz w:val="20"/>
          <w:szCs w:val="20"/>
        </w:rPr>
        <w:t xml:space="preserve">Uiteraard mag een medisch adviseur persoonlijke </w:t>
      </w:r>
      <w:r w:rsidR="00426EE7">
        <w:rPr>
          <w:rFonts w:ascii="Arial" w:hAnsi="Arial" w:cs="Arial"/>
          <w:sz w:val="20"/>
          <w:szCs w:val="20"/>
        </w:rPr>
        <w:t>werk</w:t>
      </w:r>
      <w:r>
        <w:rPr>
          <w:rFonts w:ascii="Arial" w:hAnsi="Arial" w:cs="Arial"/>
          <w:sz w:val="20"/>
          <w:szCs w:val="20"/>
        </w:rPr>
        <w:t>aantekeningen maken, bijvoorbeeld als geheugensteuntje voor bepaalde aspecten uit het medisch dossier. Zolang deze persoonlijke werkaantekeningen niet met anderen worden gedeeld</w:t>
      </w:r>
      <w:r w:rsidR="00426EE7">
        <w:rPr>
          <w:rFonts w:ascii="Arial" w:hAnsi="Arial" w:cs="Arial"/>
          <w:sz w:val="20"/>
          <w:szCs w:val="20"/>
        </w:rPr>
        <w:t>,</w:t>
      </w:r>
      <w:r>
        <w:rPr>
          <w:rFonts w:ascii="Arial" w:hAnsi="Arial" w:cs="Arial"/>
          <w:sz w:val="20"/>
          <w:szCs w:val="20"/>
        </w:rPr>
        <w:t xml:space="preserve"> vallen zij niet onder het bereik van de Wbp</w:t>
      </w:r>
      <w:r w:rsidR="007D0BB7">
        <w:rPr>
          <w:rFonts w:ascii="Arial" w:hAnsi="Arial" w:cs="Arial"/>
          <w:sz w:val="20"/>
          <w:szCs w:val="20"/>
        </w:rPr>
        <w:t xml:space="preserve"> en hoeven hiervan geen kopieën te worden verstrekt indien een slachtoffer daarom vraagt</w:t>
      </w:r>
      <w:r>
        <w:rPr>
          <w:rFonts w:ascii="Arial" w:hAnsi="Arial" w:cs="Arial"/>
          <w:sz w:val="20"/>
          <w:szCs w:val="20"/>
        </w:rPr>
        <w:t xml:space="preserve">. In het medisch dossier dienen dergelijke aantekeningen apart te worden aangemerkt als “persoonlijk”, zodat ze zo nodig eenvoudig van het medisch dossier gescheiden kunnen worden. </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sz w:val="20"/>
          <w:szCs w:val="20"/>
        </w:rPr>
        <w:t xml:space="preserve">Soms is het noodzakelijk – en naar het oordeel van de WIMP voor de kwaliteit van de medische advisering vaak ook wenselijk – dat </w:t>
      </w:r>
      <w:r w:rsidR="00777CB1">
        <w:rPr>
          <w:rFonts w:ascii="Arial" w:hAnsi="Arial" w:cs="Arial"/>
          <w:sz w:val="20"/>
          <w:szCs w:val="20"/>
        </w:rPr>
        <w:t>de schadebehandelaar en de medisch adviseur voorafgaand aan de definitieve beantwoording in een medisch advies onderling overleg voeren ten behoeve van een goede aansluiting op de adviesvraag</w:t>
      </w:r>
      <w:r>
        <w:rPr>
          <w:rFonts w:ascii="Arial" w:hAnsi="Arial" w:cs="Arial"/>
          <w:sz w:val="20"/>
          <w:szCs w:val="20"/>
        </w:rPr>
        <w:t xml:space="preserve">. </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sz w:val="20"/>
          <w:szCs w:val="20"/>
        </w:rPr>
        <w:t>Op basis van de jurisprudentie over dit onderwerp lijkt de huidige stand van zaken dat interne notities die de gedachten bevatten van degenen die aan de zijde van de verzekeraar bij de schadeafwikkeling zijn betrokken en die uitsluitend bedoeld waren voor intern overleg en beraad, met een beroep op artikel 43 sub e WBP vooralsnog niet onder het inzagerecht (hoeven te) vallen. De strekking daarbij is dat zowel onderlinge gedachtewisselingen als interne standpuntbepalingen niet zijn bedoeld om ter kennis te komen van het slachtoffer en/of diens belangenbehartiger</w:t>
      </w:r>
      <w:r w:rsidR="00FC3559">
        <w:rPr>
          <w:rFonts w:ascii="Arial" w:hAnsi="Arial" w:cs="Arial"/>
          <w:sz w:val="20"/>
          <w:szCs w:val="20"/>
        </w:rPr>
        <w:t xml:space="preserve"> </w:t>
      </w:r>
      <w:r>
        <w:rPr>
          <w:rFonts w:ascii="Arial" w:hAnsi="Arial" w:cs="Arial"/>
          <w:sz w:val="20"/>
          <w:szCs w:val="20"/>
        </w:rPr>
        <w:t xml:space="preserve">(Hof Amsterdam 31 januari 2012, </w:t>
      </w:r>
      <w:r w:rsidRPr="007D6DD4">
        <w:rPr>
          <w:rFonts w:ascii="Arial" w:eastAsia="Times New Roman" w:hAnsi="Arial" w:cs="Arial"/>
          <w:bCs/>
          <w:color w:val="333333"/>
          <w:sz w:val="20"/>
          <w:szCs w:val="20"/>
          <w:lang w:eastAsia="nl-NL"/>
        </w:rPr>
        <w:t>ECLI</w:t>
      </w:r>
      <w:r>
        <w:rPr>
          <w:rFonts w:ascii="Arial" w:eastAsia="Times New Roman" w:hAnsi="Arial" w:cs="Arial"/>
          <w:bCs/>
          <w:color w:val="333333"/>
          <w:sz w:val="20"/>
          <w:szCs w:val="20"/>
          <w:lang w:eastAsia="nl-NL"/>
        </w:rPr>
        <w:t>:</w:t>
      </w:r>
      <w:r w:rsidRPr="007D6DD4">
        <w:rPr>
          <w:rFonts w:ascii="Arial" w:eastAsia="Times New Roman" w:hAnsi="Arial" w:cs="Arial"/>
          <w:bCs/>
          <w:color w:val="333333"/>
          <w:sz w:val="20"/>
          <w:szCs w:val="20"/>
          <w:lang w:eastAsia="nl-NL"/>
        </w:rPr>
        <w:t>NL:GHAMS:2012:BV2565</w:t>
      </w:r>
      <w:r>
        <w:rPr>
          <w:rFonts w:ascii="Arial" w:hAnsi="Arial" w:cs="Arial"/>
          <w:sz w:val="20"/>
          <w:szCs w:val="20"/>
        </w:rPr>
        <w:t xml:space="preserve">, met annotatie J.P.M. Simons, </w:t>
      </w:r>
      <w:r w:rsidRPr="007D6DD4">
        <w:rPr>
          <w:rFonts w:ascii="Arial" w:hAnsi="Arial" w:cs="Arial"/>
          <w:i/>
          <w:sz w:val="20"/>
          <w:szCs w:val="20"/>
        </w:rPr>
        <w:t>TVP</w:t>
      </w:r>
      <w:r>
        <w:rPr>
          <w:rFonts w:ascii="Arial" w:hAnsi="Arial" w:cs="Arial"/>
          <w:sz w:val="20"/>
          <w:szCs w:val="20"/>
        </w:rPr>
        <w:t xml:space="preserve"> 2012, 3, p. 114 e.v.; zie ook de column van J.P.M. Simons, ‘</w:t>
      </w:r>
      <w:r w:rsidRPr="00631E5E">
        <w:rPr>
          <w:rFonts w:ascii="Arial" w:hAnsi="Arial" w:cs="Arial"/>
          <w:i/>
          <w:sz w:val="20"/>
          <w:szCs w:val="20"/>
        </w:rPr>
        <w:t>Enkeltje Den Haag, alstublieft!</w:t>
      </w:r>
      <w:r>
        <w:rPr>
          <w:rFonts w:ascii="Arial" w:hAnsi="Arial" w:cs="Arial"/>
          <w:sz w:val="20"/>
          <w:szCs w:val="20"/>
        </w:rPr>
        <w:t>’, PIV-Bulletin, februari 2012 en de daarin genoemde jurisprudentie).</w:t>
      </w:r>
    </w:p>
    <w:p w:rsidR="000640B4" w:rsidRDefault="000640B4" w:rsidP="008915A3">
      <w:pPr>
        <w:spacing w:after="0" w:line="280" w:lineRule="atLeast"/>
        <w:rPr>
          <w:rFonts w:ascii="Arial" w:hAnsi="Arial" w:cs="Arial"/>
          <w:sz w:val="20"/>
          <w:szCs w:val="20"/>
        </w:rPr>
      </w:pPr>
    </w:p>
    <w:p w:rsidR="000640B4" w:rsidRDefault="000640B4" w:rsidP="008915A3">
      <w:pPr>
        <w:spacing w:after="0" w:line="280" w:lineRule="atLeast"/>
        <w:rPr>
          <w:rFonts w:ascii="Arial" w:hAnsi="Arial" w:cs="Arial"/>
          <w:sz w:val="20"/>
          <w:szCs w:val="20"/>
        </w:rPr>
      </w:pPr>
      <w:r>
        <w:rPr>
          <w:rFonts w:ascii="Arial" w:hAnsi="Arial" w:cs="Arial"/>
          <w:sz w:val="20"/>
          <w:szCs w:val="20"/>
        </w:rPr>
        <w:t xml:space="preserve">Is er </w:t>
      </w:r>
      <w:r w:rsidR="00ED1E5C">
        <w:rPr>
          <w:rFonts w:ascii="Arial" w:hAnsi="Arial" w:cs="Arial"/>
          <w:sz w:val="20"/>
          <w:szCs w:val="20"/>
        </w:rPr>
        <w:t xml:space="preserve">echter </w:t>
      </w:r>
      <w:r>
        <w:rPr>
          <w:rFonts w:ascii="Arial" w:hAnsi="Arial" w:cs="Arial"/>
          <w:sz w:val="20"/>
          <w:szCs w:val="20"/>
        </w:rPr>
        <w:t xml:space="preserve">eenmaal een uitgekristalliseerd (deel)advies van de medisch adviseur beschikbaar waarop men zich ter standpuntbepaling naar buiten toe ook beroept, dan </w:t>
      </w:r>
      <w:r w:rsidR="00ED1E5C">
        <w:rPr>
          <w:rFonts w:ascii="Arial" w:hAnsi="Arial" w:cs="Arial"/>
          <w:sz w:val="20"/>
          <w:szCs w:val="20"/>
        </w:rPr>
        <w:t xml:space="preserve">dient dat </w:t>
      </w:r>
      <w:r>
        <w:rPr>
          <w:rFonts w:ascii="Arial" w:hAnsi="Arial" w:cs="Arial"/>
          <w:sz w:val="20"/>
          <w:szCs w:val="20"/>
        </w:rPr>
        <w:t xml:space="preserve">medisch </w:t>
      </w:r>
      <w:r w:rsidR="00ED1E5C">
        <w:rPr>
          <w:rFonts w:ascii="Arial" w:hAnsi="Arial" w:cs="Arial"/>
          <w:sz w:val="20"/>
          <w:szCs w:val="20"/>
        </w:rPr>
        <w:t xml:space="preserve">advies </w:t>
      </w:r>
      <w:r>
        <w:rPr>
          <w:rFonts w:ascii="Arial" w:hAnsi="Arial" w:cs="Arial"/>
          <w:sz w:val="20"/>
          <w:szCs w:val="20"/>
        </w:rPr>
        <w:t>op grond van de huidige jurisprudentie in principe wel in kopie aan het slachtoffer te worden verstrekt.</w:t>
      </w:r>
      <w:r w:rsidR="004C2822">
        <w:rPr>
          <w:rFonts w:ascii="Arial" w:hAnsi="Arial" w:cs="Arial"/>
          <w:sz w:val="20"/>
          <w:szCs w:val="20"/>
        </w:rPr>
        <w:t xml:space="preserve"> Ook </w:t>
      </w:r>
      <w:r w:rsidR="00FA50CE">
        <w:rPr>
          <w:rFonts w:ascii="Arial" w:hAnsi="Arial" w:cs="Arial"/>
          <w:sz w:val="20"/>
          <w:szCs w:val="20"/>
        </w:rPr>
        <w:t xml:space="preserve">in </w:t>
      </w:r>
      <w:r w:rsidR="004C2822">
        <w:rPr>
          <w:rFonts w:ascii="Arial" w:hAnsi="Arial" w:cs="Arial"/>
          <w:sz w:val="20"/>
          <w:szCs w:val="20"/>
        </w:rPr>
        <w:t xml:space="preserve">de MP </w:t>
      </w:r>
      <w:r w:rsidR="00FA50CE">
        <w:rPr>
          <w:rFonts w:ascii="Arial" w:hAnsi="Arial" w:cs="Arial"/>
          <w:sz w:val="20"/>
          <w:szCs w:val="20"/>
        </w:rPr>
        <w:t>is bepaald dat medische adviezen waar partijen zich op beroepen</w:t>
      </w:r>
      <w:r w:rsidR="00470AF1">
        <w:rPr>
          <w:rFonts w:ascii="Arial" w:hAnsi="Arial" w:cs="Arial"/>
          <w:sz w:val="20"/>
          <w:szCs w:val="20"/>
        </w:rPr>
        <w:t>,</w:t>
      </w:r>
      <w:r w:rsidR="00FA50CE">
        <w:rPr>
          <w:rFonts w:ascii="Arial" w:hAnsi="Arial" w:cs="Arial"/>
          <w:sz w:val="20"/>
          <w:szCs w:val="20"/>
        </w:rPr>
        <w:t xml:space="preserve"> over en weer aan elkaar ter beschikking worden gesteld</w:t>
      </w:r>
      <w:r w:rsidR="004C2822">
        <w:rPr>
          <w:rFonts w:ascii="Arial" w:hAnsi="Arial" w:cs="Arial"/>
          <w:sz w:val="20"/>
          <w:szCs w:val="20"/>
        </w:rPr>
        <w:t>.</w:t>
      </w:r>
    </w:p>
    <w:p w:rsidR="000640B4" w:rsidRDefault="000640B4" w:rsidP="008915A3">
      <w:pPr>
        <w:spacing w:after="0" w:line="280" w:lineRule="atLeast"/>
        <w:rPr>
          <w:rFonts w:ascii="Arial" w:hAnsi="Arial" w:cs="Arial"/>
          <w:sz w:val="20"/>
          <w:szCs w:val="20"/>
        </w:rPr>
      </w:pPr>
    </w:p>
    <w:p w:rsidR="00612397" w:rsidRDefault="00470AF1" w:rsidP="007E19E6">
      <w:pPr>
        <w:spacing w:after="0" w:line="280" w:lineRule="atLeast"/>
        <w:rPr>
          <w:rFonts w:ascii="Arial" w:hAnsi="Arial" w:cs="Arial"/>
          <w:sz w:val="20"/>
          <w:szCs w:val="20"/>
        </w:rPr>
      </w:pPr>
      <w:r>
        <w:rPr>
          <w:rFonts w:ascii="Arial" w:hAnsi="Arial" w:cs="Arial"/>
          <w:sz w:val="20"/>
          <w:szCs w:val="20"/>
        </w:rPr>
        <w:t xml:space="preserve">Op grond van deze stand van zaken verdient het naar </w:t>
      </w:r>
      <w:r w:rsidR="000640B4">
        <w:rPr>
          <w:rFonts w:ascii="Arial" w:hAnsi="Arial" w:cs="Arial"/>
          <w:sz w:val="20"/>
          <w:szCs w:val="20"/>
        </w:rPr>
        <w:t xml:space="preserve">het oordeel van de WIMP aanbeveling iedere intern bedoelde notitie </w:t>
      </w:r>
      <w:r w:rsidR="00BD0832">
        <w:rPr>
          <w:rFonts w:ascii="Arial" w:hAnsi="Arial" w:cs="Arial"/>
          <w:sz w:val="20"/>
          <w:szCs w:val="20"/>
        </w:rPr>
        <w:t xml:space="preserve">ook daadwerkelijk </w:t>
      </w:r>
      <w:r w:rsidR="000640B4">
        <w:rPr>
          <w:rFonts w:ascii="Arial" w:hAnsi="Arial" w:cs="Arial"/>
          <w:sz w:val="20"/>
          <w:szCs w:val="20"/>
        </w:rPr>
        <w:t xml:space="preserve">als </w:t>
      </w:r>
      <w:r>
        <w:rPr>
          <w:rFonts w:ascii="Arial" w:hAnsi="Arial" w:cs="Arial"/>
          <w:sz w:val="20"/>
          <w:szCs w:val="20"/>
        </w:rPr>
        <w:t xml:space="preserve">‘interne notitie’ </w:t>
      </w:r>
      <w:r w:rsidR="000640B4">
        <w:rPr>
          <w:rFonts w:ascii="Arial" w:hAnsi="Arial" w:cs="Arial"/>
          <w:sz w:val="20"/>
          <w:szCs w:val="20"/>
        </w:rPr>
        <w:t xml:space="preserve">te betitelen en </w:t>
      </w:r>
      <w:r w:rsidR="00486B64">
        <w:rPr>
          <w:rFonts w:ascii="Arial" w:hAnsi="Arial" w:cs="Arial"/>
          <w:sz w:val="20"/>
          <w:szCs w:val="20"/>
        </w:rPr>
        <w:t xml:space="preserve">daarmee </w:t>
      </w:r>
      <w:r w:rsidR="00612397">
        <w:rPr>
          <w:rFonts w:ascii="Arial" w:hAnsi="Arial" w:cs="Arial"/>
          <w:sz w:val="20"/>
          <w:szCs w:val="20"/>
        </w:rPr>
        <w:t xml:space="preserve">duidelijk </w:t>
      </w:r>
      <w:r w:rsidR="000640B4">
        <w:rPr>
          <w:rFonts w:ascii="Arial" w:hAnsi="Arial" w:cs="Arial"/>
          <w:sz w:val="20"/>
          <w:szCs w:val="20"/>
        </w:rPr>
        <w:t>te onderscheiden van afgeronde medische (deel)adviezen</w:t>
      </w:r>
      <w:r w:rsidR="00612397">
        <w:rPr>
          <w:rFonts w:ascii="Arial" w:hAnsi="Arial" w:cs="Arial"/>
          <w:sz w:val="20"/>
          <w:szCs w:val="20"/>
        </w:rPr>
        <w:t xml:space="preserve">. Op die manier is voor alle betrokkenen </w:t>
      </w:r>
      <w:r w:rsidR="00FF2F48">
        <w:rPr>
          <w:rFonts w:ascii="Arial" w:hAnsi="Arial" w:cs="Arial"/>
          <w:sz w:val="20"/>
          <w:szCs w:val="20"/>
        </w:rPr>
        <w:t xml:space="preserve">kenbaar </w:t>
      </w:r>
      <w:r w:rsidR="00612397">
        <w:rPr>
          <w:rFonts w:ascii="Arial" w:hAnsi="Arial" w:cs="Arial"/>
          <w:sz w:val="20"/>
          <w:szCs w:val="20"/>
        </w:rPr>
        <w:t xml:space="preserve">welke stukken slechts zijn bedoeld ter interne </w:t>
      </w:r>
      <w:r w:rsidR="00FF2F48">
        <w:rPr>
          <w:rFonts w:ascii="Arial" w:hAnsi="Arial" w:cs="Arial"/>
          <w:sz w:val="20"/>
          <w:szCs w:val="20"/>
        </w:rPr>
        <w:t>gedachte</w:t>
      </w:r>
      <w:r w:rsidR="00254D53">
        <w:rPr>
          <w:rFonts w:ascii="Arial" w:hAnsi="Arial" w:cs="Arial"/>
          <w:sz w:val="20"/>
          <w:szCs w:val="20"/>
        </w:rPr>
        <w:t>v</w:t>
      </w:r>
      <w:r w:rsidR="00FF2F48">
        <w:rPr>
          <w:rFonts w:ascii="Arial" w:hAnsi="Arial" w:cs="Arial"/>
          <w:sz w:val="20"/>
          <w:szCs w:val="20"/>
        </w:rPr>
        <w:t xml:space="preserve">orming en </w:t>
      </w:r>
      <w:r w:rsidR="00612397">
        <w:rPr>
          <w:rFonts w:ascii="Arial" w:hAnsi="Arial" w:cs="Arial"/>
          <w:sz w:val="20"/>
          <w:szCs w:val="20"/>
        </w:rPr>
        <w:t xml:space="preserve">standpuntbepaling </w:t>
      </w:r>
      <w:r>
        <w:rPr>
          <w:rFonts w:ascii="Arial" w:hAnsi="Arial" w:cs="Arial"/>
          <w:sz w:val="20"/>
          <w:szCs w:val="20"/>
        </w:rPr>
        <w:t xml:space="preserve">(‘interne notities’) </w:t>
      </w:r>
      <w:r w:rsidR="00612397">
        <w:rPr>
          <w:rFonts w:ascii="Arial" w:hAnsi="Arial" w:cs="Arial"/>
          <w:sz w:val="20"/>
          <w:szCs w:val="20"/>
        </w:rPr>
        <w:t xml:space="preserve">en op welke andere stukken men zich </w:t>
      </w:r>
      <w:r w:rsidR="00486B64">
        <w:rPr>
          <w:rFonts w:ascii="Arial" w:hAnsi="Arial" w:cs="Arial"/>
          <w:sz w:val="20"/>
          <w:szCs w:val="20"/>
        </w:rPr>
        <w:t xml:space="preserve">daarentegen </w:t>
      </w:r>
      <w:r w:rsidR="00612397">
        <w:rPr>
          <w:rFonts w:ascii="Arial" w:hAnsi="Arial" w:cs="Arial"/>
          <w:sz w:val="20"/>
          <w:szCs w:val="20"/>
        </w:rPr>
        <w:t xml:space="preserve">zonder problemen kan beroepen </w:t>
      </w:r>
      <w:r w:rsidR="00FF2F48">
        <w:rPr>
          <w:rFonts w:ascii="Arial" w:hAnsi="Arial" w:cs="Arial"/>
          <w:sz w:val="20"/>
          <w:szCs w:val="20"/>
        </w:rPr>
        <w:t xml:space="preserve">bij het communiceren van het uiteindelijk </w:t>
      </w:r>
      <w:r w:rsidR="00254D53">
        <w:rPr>
          <w:rFonts w:ascii="Arial" w:hAnsi="Arial" w:cs="Arial"/>
          <w:sz w:val="20"/>
          <w:szCs w:val="20"/>
        </w:rPr>
        <w:t xml:space="preserve">ingenomen </w:t>
      </w:r>
      <w:r w:rsidR="00FF2F48">
        <w:rPr>
          <w:rFonts w:ascii="Arial" w:hAnsi="Arial" w:cs="Arial"/>
          <w:sz w:val="20"/>
          <w:szCs w:val="20"/>
        </w:rPr>
        <w:t>standpunt</w:t>
      </w:r>
      <w:r>
        <w:rPr>
          <w:rFonts w:ascii="Arial" w:hAnsi="Arial" w:cs="Arial"/>
          <w:sz w:val="20"/>
          <w:szCs w:val="20"/>
        </w:rPr>
        <w:t xml:space="preserve"> (‘medische adviezen’)</w:t>
      </w:r>
      <w:r w:rsidR="00612397">
        <w:rPr>
          <w:rFonts w:ascii="Arial" w:hAnsi="Arial" w:cs="Arial"/>
          <w:sz w:val="20"/>
          <w:szCs w:val="20"/>
        </w:rPr>
        <w:t>.</w:t>
      </w:r>
    </w:p>
    <w:p w:rsidR="000640B4" w:rsidRDefault="000640B4" w:rsidP="008915A3">
      <w:pPr>
        <w:spacing w:after="0" w:line="280" w:lineRule="atLeast"/>
        <w:rPr>
          <w:rFonts w:ascii="Arial" w:hAnsi="Arial" w:cs="Arial"/>
          <w:sz w:val="20"/>
          <w:szCs w:val="20"/>
        </w:rPr>
      </w:pPr>
    </w:p>
    <w:p w:rsidR="008915A3" w:rsidRDefault="000640B4" w:rsidP="008915A3">
      <w:pPr>
        <w:spacing w:after="0" w:line="280" w:lineRule="atLeast"/>
        <w:rPr>
          <w:rFonts w:ascii="Arial" w:hAnsi="Arial" w:cs="Arial"/>
          <w:sz w:val="20"/>
          <w:szCs w:val="20"/>
        </w:rPr>
      </w:pPr>
      <w:r>
        <w:rPr>
          <w:rFonts w:ascii="Arial" w:hAnsi="Arial" w:cs="Arial"/>
          <w:b/>
          <w:sz w:val="20"/>
          <w:szCs w:val="20"/>
        </w:rPr>
        <w:t>5</w:t>
      </w:r>
      <w:r w:rsidR="008915A3" w:rsidRPr="00DC1D00">
        <w:rPr>
          <w:rFonts w:ascii="Arial" w:hAnsi="Arial" w:cs="Arial"/>
          <w:b/>
          <w:sz w:val="20"/>
          <w:szCs w:val="20"/>
        </w:rPr>
        <w:t xml:space="preserve">. Doorsturen </w:t>
      </w:r>
      <w:r w:rsidR="007742BC">
        <w:rPr>
          <w:rFonts w:ascii="Arial" w:hAnsi="Arial" w:cs="Arial"/>
          <w:b/>
          <w:sz w:val="20"/>
          <w:szCs w:val="20"/>
        </w:rPr>
        <w:t xml:space="preserve">originele </w:t>
      </w:r>
      <w:r w:rsidR="008915A3" w:rsidRPr="00DC1D00">
        <w:rPr>
          <w:rFonts w:ascii="Arial" w:hAnsi="Arial" w:cs="Arial"/>
          <w:b/>
          <w:sz w:val="20"/>
          <w:szCs w:val="20"/>
        </w:rPr>
        <w:t>medische stukken</w:t>
      </w:r>
    </w:p>
    <w:p w:rsidR="008915A3" w:rsidRDefault="008915A3" w:rsidP="008915A3">
      <w:pPr>
        <w:spacing w:after="0" w:line="280" w:lineRule="atLeast"/>
        <w:rPr>
          <w:rFonts w:ascii="Arial" w:hAnsi="Arial" w:cs="Arial"/>
          <w:sz w:val="20"/>
          <w:szCs w:val="20"/>
        </w:rPr>
      </w:pPr>
    </w:p>
    <w:p w:rsidR="00012BF2" w:rsidRDefault="00050C28" w:rsidP="008915A3">
      <w:pPr>
        <w:spacing w:after="0" w:line="280" w:lineRule="atLeast"/>
        <w:rPr>
          <w:rFonts w:ascii="Arial" w:hAnsi="Arial" w:cs="Arial"/>
          <w:sz w:val="20"/>
          <w:szCs w:val="20"/>
        </w:rPr>
      </w:pPr>
      <w:r>
        <w:rPr>
          <w:rFonts w:ascii="Arial" w:hAnsi="Arial" w:cs="Arial"/>
          <w:sz w:val="20"/>
          <w:szCs w:val="20"/>
        </w:rPr>
        <w:t xml:space="preserve">Mede op grond van de MP </w:t>
      </w:r>
      <w:r w:rsidR="006E2F68">
        <w:rPr>
          <w:rFonts w:ascii="Arial" w:hAnsi="Arial" w:cs="Arial"/>
          <w:sz w:val="20"/>
          <w:szCs w:val="20"/>
        </w:rPr>
        <w:t xml:space="preserve">verstrekt de medisch adviseur </w:t>
      </w:r>
      <w:r w:rsidR="008915A3">
        <w:rPr>
          <w:rFonts w:ascii="Arial" w:hAnsi="Arial" w:cs="Arial"/>
          <w:sz w:val="20"/>
          <w:szCs w:val="20"/>
        </w:rPr>
        <w:t xml:space="preserve">samen met het medisch advies </w:t>
      </w:r>
      <w:r>
        <w:rPr>
          <w:rFonts w:ascii="Arial" w:hAnsi="Arial" w:cs="Arial"/>
          <w:sz w:val="20"/>
          <w:szCs w:val="20"/>
        </w:rPr>
        <w:t>nog slechts bij uitzondering</w:t>
      </w:r>
      <w:r w:rsidR="006E2F68">
        <w:rPr>
          <w:rFonts w:ascii="Arial" w:hAnsi="Arial" w:cs="Arial"/>
          <w:sz w:val="20"/>
          <w:szCs w:val="20"/>
        </w:rPr>
        <w:t xml:space="preserve"> originele medische informatie </w:t>
      </w:r>
      <w:r w:rsidR="008915A3">
        <w:rPr>
          <w:rFonts w:ascii="Arial" w:hAnsi="Arial" w:cs="Arial"/>
          <w:sz w:val="20"/>
          <w:szCs w:val="20"/>
        </w:rPr>
        <w:t>aan schadebehandelaar</w:t>
      </w:r>
      <w:r w:rsidR="00012BF2">
        <w:rPr>
          <w:rFonts w:ascii="Arial" w:hAnsi="Arial" w:cs="Arial"/>
          <w:sz w:val="20"/>
          <w:szCs w:val="20"/>
        </w:rPr>
        <w:t>s</w:t>
      </w:r>
      <w:r w:rsidR="008915A3">
        <w:rPr>
          <w:rFonts w:ascii="Arial" w:hAnsi="Arial" w:cs="Arial"/>
          <w:sz w:val="20"/>
          <w:szCs w:val="20"/>
        </w:rPr>
        <w:t xml:space="preserve"> </w:t>
      </w:r>
      <w:r>
        <w:rPr>
          <w:rFonts w:ascii="Arial" w:hAnsi="Arial" w:cs="Arial"/>
          <w:sz w:val="20"/>
          <w:szCs w:val="20"/>
        </w:rPr>
        <w:t xml:space="preserve">of </w:t>
      </w:r>
      <w:r w:rsidR="008915A3">
        <w:rPr>
          <w:rFonts w:ascii="Arial" w:hAnsi="Arial" w:cs="Arial"/>
          <w:sz w:val="20"/>
          <w:szCs w:val="20"/>
        </w:rPr>
        <w:t>andere bi</w:t>
      </w:r>
      <w:r w:rsidR="00ED77BB">
        <w:rPr>
          <w:rFonts w:ascii="Arial" w:hAnsi="Arial" w:cs="Arial"/>
          <w:sz w:val="20"/>
          <w:szCs w:val="20"/>
        </w:rPr>
        <w:t>j</w:t>
      </w:r>
      <w:r w:rsidR="008915A3">
        <w:rPr>
          <w:rFonts w:ascii="Arial" w:hAnsi="Arial" w:cs="Arial"/>
          <w:sz w:val="20"/>
          <w:szCs w:val="20"/>
        </w:rPr>
        <w:t xml:space="preserve"> de schaderegeling</w:t>
      </w:r>
      <w:r w:rsidR="00ED77BB">
        <w:rPr>
          <w:rFonts w:ascii="Arial" w:hAnsi="Arial" w:cs="Arial"/>
          <w:sz w:val="20"/>
          <w:szCs w:val="20"/>
        </w:rPr>
        <w:t xml:space="preserve"> betrokken professionals</w:t>
      </w:r>
      <w:r w:rsidR="008915A3">
        <w:rPr>
          <w:rFonts w:ascii="Arial" w:hAnsi="Arial" w:cs="Arial"/>
          <w:sz w:val="20"/>
          <w:szCs w:val="20"/>
        </w:rPr>
        <w:t xml:space="preserve">. </w:t>
      </w:r>
    </w:p>
    <w:p w:rsidR="00012BF2" w:rsidRDefault="00012BF2" w:rsidP="008915A3">
      <w:pPr>
        <w:spacing w:after="0" w:line="280" w:lineRule="atLeast"/>
        <w:rPr>
          <w:rFonts w:ascii="Arial" w:hAnsi="Arial" w:cs="Arial"/>
          <w:sz w:val="20"/>
          <w:szCs w:val="20"/>
        </w:rPr>
      </w:pPr>
    </w:p>
    <w:p w:rsidR="00D65226" w:rsidRDefault="00012BF2" w:rsidP="008915A3">
      <w:pPr>
        <w:spacing w:after="0" w:line="280" w:lineRule="atLeast"/>
        <w:rPr>
          <w:rFonts w:ascii="Arial" w:hAnsi="Arial" w:cs="Arial"/>
          <w:sz w:val="20"/>
          <w:szCs w:val="20"/>
        </w:rPr>
      </w:pPr>
      <w:r>
        <w:rPr>
          <w:rFonts w:ascii="Arial" w:hAnsi="Arial" w:cs="Arial"/>
          <w:sz w:val="20"/>
          <w:szCs w:val="20"/>
        </w:rPr>
        <w:t xml:space="preserve">Voor zover dat nog wel </w:t>
      </w:r>
      <w:r w:rsidR="008915A3">
        <w:rPr>
          <w:rFonts w:ascii="Arial" w:hAnsi="Arial" w:cs="Arial"/>
          <w:sz w:val="20"/>
          <w:szCs w:val="20"/>
        </w:rPr>
        <w:t xml:space="preserve">gebeurt, </w:t>
      </w:r>
      <w:r>
        <w:rPr>
          <w:rFonts w:ascii="Arial" w:hAnsi="Arial" w:cs="Arial"/>
          <w:sz w:val="20"/>
          <w:szCs w:val="20"/>
        </w:rPr>
        <w:t xml:space="preserve">mag </w:t>
      </w:r>
      <w:r w:rsidR="008915A3">
        <w:rPr>
          <w:rFonts w:ascii="Arial" w:hAnsi="Arial" w:cs="Arial"/>
          <w:sz w:val="20"/>
          <w:szCs w:val="20"/>
        </w:rPr>
        <w:t>de medisch adviseur slechts die medische gegevens prijs</w:t>
      </w:r>
      <w:r>
        <w:rPr>
          <w:rFonts w:ascii="Arial" w:hAnsi="Arial" w:cs="Arial"/>
          <w:sz w:val="20"/>
          <w:szCs w:val="20"/>
        </w:rPr>
        <w:t>geven</w:t>
      </w:r>
      <w:r w:rsidR="008915A3">
        <w:rPr>
          <w:rFonts w:ascii="Arial" w:hAnsi="Arial" w:cs="Arial"/>
          <w:sz w:val="20"/>
          <w:szCs w:val="20"/>
        </w:rPr>
        <w:t xml:space="preserve"> waarvan hij denkt dat dit voor de uitoefening van de </w:t>
      </w:r>
      <w:r w:rsidR="006E2F68">
        <w:rPr>
          <w:rFonts w:ascii="Arial" w:hAnsi="Arial" w:cs="Arial"/>
          <w:sz w:val="20"/>
          <w:szCs w:val="20"/>
        </w:rPr>
        <w:t xml:space="preserve">werkzaamheden </w:t>
      </w:r>
      <w:r w:rsidR="008915A3">
        <w:rPr>
          <w:rFonts w:ascii="Arial" w:hAnsi="Arial" w:cs="Arial"/>
          <w:sz w:val="20"/>
          <w:szCs w:val="20"/>
        </w:rPr>
        <w:t xml:space="preserve">van de betreffende functionaris noodzakelijk is. </w:t>
      </w:r>
      <w:r w:rsidR="002E1B0D">
        <w:rPr>
          <w:rFonts w:ascii="Arial" w:hAnsi="Arial" w:cs="Arial"/>
          <w:sz w:val="20"/>
          <w:szCs w:val="20"/>
        </w:rPr>
        <w:t xml:space="preserve">Bovendien moet hij dat </w:t>
      </w:r>
      <w:r w:rsidR="006311F5">
        <w:rPr>
          <w:rFonts w:ascii="Arial" w:hAnsi="Arial" w:cs="Arial"/>
          <w:sz w:val="20"/>
          <w:szCs w:val="20"/>
        </w:rPr>
        <w:t xml:space="preserve">goed </w:t>
      </w:r>
      <w:r w:rsidR="002E1B0D">
        <w:rPr>
          <w:rFonts w:ascii="Arial" w:hAnsi="Arial" w:cs="Arial"/>
          <w:sz w:val="20"/>
          <w:szCs w:val="20"/>
        </w:rPr>
        <w:t xml:space="preserve">kunnen onderbouwen </w:t>
      </w:r>
      <w:r w:rsidR="006311F5">
        <w:rPr>
          <w:rFonts w:ascii="Arial" w:hAnsi="Arial" w:cs="Arial"/>
          <w:sz w:val="20"/>
          <w:szCs w:val="20"/>
        </w:rPr>
        <w:t xml:space="preserve">en rekening houden met </w:t>
      </w:r>
      <w:r w:rsidR="002E1B0D">
        <w:rPr>
          <w:rFonts w:ascii="Arial" w:hAnsi="Arial" w:cs="Arial"/>
          <w:sz w:val="20"/>
          <w:szCs w:val="20"/>
        </w:rPr>
        <w:t xml:space="preserve">de – niet limitatieve – proportionaliteitscriteria </w:t>
      </w:r>
      <w:r w:rsidR="00D65226">
        <w:rPr>
          <w:rFonts w:ascii="Arial" w:hAnsi="Arial" w:cs="Arial"/>
          <w:sz w:val="20"/>
          <w:szCs w:val="20"/>
        </w:rPr>
        <w:t xml:space="preserve">uit </w:t>
      </w:r>
      <w:r w:rsidR="002E1B0D">
        <w:rPr>
          <w:rFonts w:ascii="Arial" w:hAnsi="Arial" w:cs="Arial"/>
          <w:sz w:val="20"/>
          <w:szCs w:val="20"/>
        </w:rPr>
        <w:t xml:space="preserve">de </w:t>
      </w:r>
      <w:r w:rsidR="006E2F68">
        <w:rPr>
          <w:rFonts w:ascii="Arial" w:hAnsi="Arial" w:cs="Arial"/>
          <w:sz w:val="20"/>
          <w:szCs w:val="20"/>
        </w:rPr>
        <w:t>MP</w:t>
      </w:r>
      <w:r w:rsidR="002E1B0D">
        <w:rPr>
          <w:rFonts w:ascii="Arial" w:hAnsi="Arial" w:cs="Arial"/>
          <w:sz w:val="20"/>
          <w:szCs w:val="20"/>
        </w:rPr>
        <w:t>. Dat zijn (1) de complexiteit van een zaak, (2) de oorsprong van de medische gegevens</w:t>
      </w:r>
      <w:r w:rsidR="00D65226">
        <w:rPr>
          <w:rFonts w:ascii="Arial" w:hAnsi="Arial" w:cs="Arial"/>
          <w:sz w:val="20"/>
          <w:szCs w:val="20"/>
        </w:rPr>
        <w:t xml:space="preserve"> en (3) de privacy-</w:t>
      </w:r>
      <w:r w:rsidR="002E1B0D">
        <w:rPr>
          <w:rFonts w:ascii="Arial" w:hAnsi="Arial" w:cs="Arial"/>
          <w:sz w:val="20"/>
          <w:szCs w:val="20"/>
        </w:rPr>
        <w:t xml:space="preserve">gevoeligheid van die medische gegevens. </w:t>
      </w:r>
    </w:p>
    <w:p w:rsidR="00D65226" w:rsidRDefault="00D65226" w:rsidP="008915A3">
      <w:pPr>
        <w:spacing w:after="0" w:line="280" w:lineRule="atLeast"/>
        <w:rPr>
          <w:rFonts w:ascii="Arial" w:hAnsi="Arial" w:cs="Arial"/>
          <w:sz w:val="20"/>
          <w:szCs w:val="20"/>
        </w:rPr>
      </w:pPr>
      <w:bookmarkStart w:id="0" w:name="_GoBack"/>
      <w:bookmarkEnd w:id="0"/>
    </w:p>
    <w:p w:rsidR="00D65226" w:rsidRDefault="008915A3" w:rsidP="008915A3">
      <w:pPr>
        <w:spacing w:after="0" w:line="280" w:lineRule="atLeast"/>
        <w:rPr>
          <w:rFonts w:ascii="Arial" w:hAnsi="Arial" w:cs="Arial"/>
          <w:sz w:val="20"/>
          <w:szCs w:val="20"/>
        </w:rPr>
      </w:pPr>
      <w:r>
        <w:rPr>
          <w:rFonts w:ascii="Arial" w:hAnsi="Arial" w:cs="Arial"/>
          <w:sz w:val="20"/>
          <w:szCs w:val="20"/>
        </w:rPr>
        <w:t>Voorwaarde</w:t>
      </w:r>
      <w:r w:rsidR="007B4F11">
        <w:rPr>
          <w:rFonts w:ascii="Arial" w:hAnsi="Arial" w:cs="Arial"/>
          <w:sz w:val="20"/>
          <w:szCs w:val="20"/>
        </w:rPr>
        <w:t>n</w:t>
      </w:r>
      <w:r>
        <w:rPr>
          <w:rFonts w:ascii="Arial" w:hAnsi="Arial" w:cs="Arial"/>
          <w:sz w:val="20"/>
          <w:szCs w:val="20"/>
        </w:rPr>
        <w:t xml:space="preserve"> </w:t>
      </w:r>
      <w:r w:rsidR="007B4F11">
        <w:rPr>
          <w:rFonts w:ascii="Arial" w:hAnsi="Arial" w:cs="Arial"/>
          <w:sz w:val="20"/>
          <w:szCs w:val="20"/>
        </w:rPr>
        <w:t>zijn</w:t>
      </w:r>
      <w:r w:rsidR="00D65226">
        <w:rPr>
          <w:rFonts w:ascii="Arial" w:hAnsi="Arial" w:cs="Arial"/>
          <w:sz w:val="20"/>
          <w:szCs w:val="20"/>
        </w:rPr>
        <w:t xml:space="preserve"> daarnaast </w:t>
      </w:r>
      <w:r w:rsidR="007B4F11">
        <w:rPr>
          <w:rFonts w:ascii="Arial" w:hAnsi="Arial" w:cs="Arial"/>
          <w:sz w:val="20"/>
          <w:szCs w:val="20"/>
        </w:rPr>
        <w:t xml:space="preserve">(i) </w:t>
      </w:r>
      <w:r>
        <w:rPr>
          <w:rFonts w:ascii="Arial" w:hAnsi="Arial" w:cs="Arial"/>
          <w:sz w:val="20"/>
          <w:szCs w:val="20"/>
        </w:rPr>
        <w:t xml:space="preserve">dat het verstrekken van dergelijke stukken aan </w:t>
      </w:r>
      <w:r w:rsidR="006E2F68">
        <w:rPr>
          <w:rFonts w:ascii="Arial" w:hAnsi="Arial" w:cs="Arial"/>
          <w:sz w:val="20"/>
          <w:szCs w:val="20"/>
        </w:rPr>
        <w:t xml:space="preserve">andere bij de schadebehandeling betrokken professionals </w:t>
      </w:r>
      <w:r w:rsidR="00012BF2">
        <w:rPr>
          <w:rFonts w:ascii="Arial" w:hAnsi="Arial" w:cs="Arial"/>
          <w:sz w:val="20"/>
          <w:szCs w:val="20"/>
        </w:rPr>
        <w:t xml:space="preserve">slechts </w:t>
      </w:r>
      <w:r>
        <w:rPr>
          <w:rFonts w:ascii="Arial" w:hAnsi="Arial" w:cs="Arial"/>
          <w:sz w:val="20"/>
          <w:szCs w:val="20"/>
        </w:rPr>
        <w:t xml:space="preserve">onder verantwoordelijkheid van de medisch adviseur plaatsvindt, </w:t>
      </w:r>
      <w:r w:rsidR="007B4F11">
        <w:rPr>
          <w:rFonts w:ascii="Arial" w:hAnsi="Arial" w:cs="Arial"/>
          <w:sz w:val="20"/>
          <w:szCs w:val="20"/>
        </w:rPr>
        <w:t xml:space="preserve">(ii) </w:t>
      </w:r>
      <w:r w:rsidR="007742BC">
        <w:rPr>
          <w:rFonts w:ascii="Arial" w:hAnsi="Arial" w:cs="Arial"/>
          <w:sz w:val="20"/>
          <w:szCs w:val="20"/>
        </w:rPr>
        <w:t xml:space="preserve">dat </w:t>
      </w:r>
      <w:r>
        <w:rPr>
          <w:rFonts w:ascii="Arial" w:hAnsi="Arial" w:cs="Arial"/>
          <w:sz w:val="20"/>
          <w:szCs w:val="20"/>
        </w:rPr>
        <w:t xml:space="preserve">er een voldoende duidelijke toelichting bij de medische stukken aanwezig is en </w:t>
      </w:r>
      <w:r w:rsidR="007B4F11">
        <w:rPr>
          <w:rFonts w:ascii="Arial" w:hAnsi="Arial" w:cs="Arial"/>
          <w:sz w:val="20"/>
          <w:szCs w:val="20"/>
        </w:rPr>
        <w:t xml:space="preserve">(iii) </w:t>
      </w:r>
      <w:r w:rsidR="007742BC">
        <w:rPr>
          <w:rFonts w:ascii="Arial" w:hAnsi="Arial" w:cs="Arial"/>
          <w:sz w:val="20"/>
          <w:szCs w:val="20"/>
        </w:rPr>
        <w:t xml:space="preserve">dat </w:t>
      </w:r>
      <w:r>
        <w:rPr>
          <w:rFonts w:ascii="Arial" w:hAnsi="Arial" w:cs="Arial"/>
          <w:sz w:val="20"/>
          <w:szCs w:val="20"/>
        </w:rPr>
        <w:t>alle personen aan wie de informatie wordt verstrekt op enigerlei wijze een geheimhoudingsplicht hebben.</w:t>
      </w:r>
      <w:r w:rsidR="00D65226">
        <w:rPr>
          <w:rFonts w:ascii="Arial" w:hAnsi="Arial" w:cs="Arial"/>
          <w:sz w:val="20"/>
          <w:szCs w:val="20"/>
        </w:rPr>
        <w:t xml:space="preserve"> Naar het oordeel van de WIMP verdient het verder aanbeveling dat de medisch adviseur, indien hij bij het medisch advies tevens </w:t>
      </w:r>
      <w:r w:rsidR="007742BC">
        <w:rPr>
          <w:rFonts w:ascii="Arial" w:hAnsi="Arial" w:cs="Arial"/>
          <w:sz w:val="20"/>
          <w:szCs w:val="20"/>
        </w:rPr>
        <w:t xml:space="preserve">originele </w:t>
      </w:r>
      <w:r w:rsidR="00D65226">
        <w:rPr>
          <w:rFonts w:ascii="Arial" w:hAnsi="Arial" w:cs="Arial"/>
          <w:sz w:val="20"/>
          <w:szCs w:val="20"/>
        </w:rPr>
        <w:t xml:space="preserve">medische stukken aan de schadebehandelaar verstrekt, daarbij expliciet aangeeft aan welke andere </w:t>
      </w:r>
      <w:r w:rsidR="006E2F68">
        <w:rPr>
          <w:rFonts w:ascii="Arial" w:hAnsi="Arial" w:cs="Arial"/>
          <w:sz w:val="20"/>
          <w:szCs w:val="20"/>
        </w:rPr>
        <w:t xml:space="preserve">bij de schadeafwikkeling betrokken professionals </w:t>
      </w:r>
      <w:r w:rsidR="00D65226">
        <w:rPr>
          <w:rFonts w:ascii="Arial" w:hAnsi="Arial" w:cs="Arial"/>
          <w:sz w:val="20"/>
          <w:szCs w:val="20"/>
        </w:rPr>
        <w:t xml:space="preserve">dit advies met achterliggende stukken verstrekt mag worden. </w:t>
      </w:r>
    </w:p>
    <w:p w:rsidR="00D65226" w:rsidRDefault="00D65226" w:rsidP="008915A3">
      <w:pPr>
        <w:spacing w:after="0" w:line="280" w:lineRule="atLeast"/>
        <w:rPr>
          <w:rFonts w:ascii="Arial" w:hAnsi="Arial" w:cs="Arial"/>
          <w:sz w:val="20"/>
          <w:szCs w:val="20"/>
        </w:rPr>
      </w:pPr>
    </w:p>
    <w:p w:rsidR="00952B1F" w:rsidRDefault="00952B1F" w:rsidP="008915A3">
      <w:pPr>
        <w:spacing w:after="0" w:line="280" w:lineRule="atLeast"/>
        <w:rPr>
          <w:rFonts w:ascii="Arial" w:hAnsi="Arial" w:cs="Arial"/>
          <w:sz w:val="20"/>
          <w:szCs w:val="20"/>
        </w:rPr>
      </w:pPr>
      <w:r>
        <w:rPr>
          <w:rFonts w:ascii="Arial" w:hAnsi="Arial" w:cs="Arial"/>
          <w:sz w:val="20"/>
          <w:szCs w:val="20"/>
        </w:rPr>
        <w:lastRenderedPageBreak/>
        <w:t>Zolang de medisch adviseur zich aan bovengenoemde uitgangspunten houdt</w:t>
      </w:r>
      <w:r w:rsidR="007B4F11">
        <w:rPr>
          <w:rFonts w:ascii="Arial" w:hAnsi="Arial" w:cs="Arial"/>
          <w:sz w:val="20"/>
          <w:szCs w:val="20"/>
        </w:rPr>
        <w:t>,</w:t>
      </w:r>
      <w:r>
        <w:rPr>
          <w:rFonts w:ascii="Arial" w:hAnsi="Arial" w:cs="Arial"/>
          <w:sz w:val="20"/>
          <w:szCs w:val="20"/>
        </w:rPr>
        <w:t xml:space="preserve"> is de kans</w:t>
      </w:r>
      <w:r w:rsidR="00012BF2">
        <w:rPr>
          <w:rFonts w:ascii="Arial" w:hAnsi="Arial" w:cs="Arial"/>
          <w:sz w:val="20"/>
          <w:szCs w:val="20"/>
        </w:rPr>
        <w:t xml:space="preserve"> naar </w:t>
      </w:r>
      <w:r>
        <w:rPr>
          <w:rFonts w:ascii="Arial" w:hAnsi="Arial" w:cs="Arial"/>
          <w:sz w:val="20"/>
          <w:szCs w:val="20"/>
        </w:rPr>
        <w:t xml:space="preserve">het oordeel van de WIMP </w:t>
      </w:r>
      <w:r w:rsidR="00012BF2">
        <w:rPr>
          <w:rFonts w:ascii="Arial" w:hAnsi="Arial" w:cs="Arial"/>
          <w:sz w:val="20"/>
          <w:szCs w:val="20"/>
        </w:rPr>
        <w:t xml:space="preserve">klein </w:t>
      </w:r>
      <w:r>
        <w:rPr>
          <w:rFonts w:ascii="Arial" w:hAnsi="Arial" w:cs="Arial"/>
          <w:sz w:val="20"/>
          <w:szCs w:val="20"/>
        </w:rPr>
        <w:t xml:space="preserve">dat er op dit punt een grens wordt overschreden die in de ogen van de tuchtrechter </w:t>
      </w:r>
      <w:r w:rsidR="006E2F68">
        <w:rPr>
          <w:rFonts w:ascii="Arial" w:hAnsi="Arial" w:cs="Arial"/>
          <w:sz w:val="20"/>
          <w:szCs w:val="20"/>
        </w:rPr>
        <w:t xml:space="preserve">bestraft </w:t>
      </w:r>
      <w:r w:rsidR="00D65226">
        <w:rPr>
          <w:rFonts w:ascii="Arial" w:hAnsi="Arial" w:cs="Arial"/>
          <w:sz w:val="20"/>
          <w:szCs w:val="20"/>
        </w:rPr>
        <w:t xml:space="preserve">zou dienen </w:t>
      </w:r>
      <w:r>
        <w:rPr>
          <w:rFonts w:ascii="Arial" w:hAnsi="Arial" w:cs="Arial"/>
          <w:sz w:val="20"/>
          <w:szCs w:val="20"/>
        </w:rPr>
        <w:t xml:space="preserve">te worden. </w:t>
      </w:r>
    </w:p>
    <w:p w:rsidR="00952B1F" w:rsidRDefault="00952B1F" w:rsidP="008915A3">
      <w:pPr>
        <w:spacing w:after="0" w:line="280" w:lineRule="atLeast"/>
        <w:rPr>
          <w:rFonts w:ascii="Arial" w:hAnsi="Arial" w:cs="Arial"/>
          <w:sz w:val="20"/>
          <w:szCs w:val="20"/>
        </w:rPr>
      </w:pPr>
    </w:p>
    <w:p w:rsidR="00952B1F" w:rsidRDefault="000640B4" w:rsidP="008915A3">
      <w:pPr>
        <w:spacing w:after="0" w:line="280" w:lineRule="atLeast"/>
        <w:rPr>
          <w:rFonts w:ascii="Arial" w:hAnsi="Arial" w:cs="Arial"/>
          <w:sz w:val="20"/>
          <w:szCs w:val="20"/>
        </w:rPr>
      </w:pPr>
      <w:r>
        <w:rPr>
          <w:rFonts w:ascii="Arial" w:hAnsi="Arial" w:cs="Arial"/>
          <w:b/>
          <w:sz w:val="20"/>
          <w:szCs w:val="20"/>
        </w:rPr>
        <w:t>6</w:t>
      </w:r>
      <w:r w:rsidR="00952B1F">
        <w:rPr>
          <w:rFonts w:ascii="Arial" w:hAnsi="Arial" w:cs="Arial"/>
          <w:b/>
          <w:sz w:val="20"/>
          <w:szCs w:val="20"/>
        </w:rPr>
        <w:t>. Medische expertises</w:t>
      </w:r>
    </w:p>
    <w:p w:rsidR="00952B1F" w:rsidRDefault="00952B1F" w:rsidP="008915A3">
      <w:pPr>
        <w:spacing w:after="0" w:line="280" w:lineRule="atLeast"/>
        <w:rPr>
          <w:rFonts w:ascii="Arial" w:hAnsi="Arial" w:cs="Arial"/>
          <w:sz w:val="20"/>
          <w:szCs w:val="20"/>
        </w:rPr>
      </w:pPr>
    </w:p>
    <w:p w:rsidR="00183E46" w:rsidRDefault="00952B1F" w:rsidP="008915A3">
      <w:pPr>
        <w:spacing w:after="0" w:line="280" w:lineRule="atLeast"/>
        <w:rPr>
          <w:rFonts w:ascii="Arial" w:hAnsi="Arial" w:cs="Arial"/>
          <w:sz w:val="20"/>
          <w:szCs w:val="20"/>
        </w:rPr>
      </w:pPr>
      <w:r>
        <w:rPr>
          <w:rFonts w:ascii="Arial" w:hAnsi="Arial" w:cs="Arial"/>
          <w:sz w:val="20"/>
          <w:szCs w:val="20"/>
        </w:rPr>
        <w:t xml:space="preserve">Een </w:t>
      </w:r>
      <w:r w:rsidR="009C3D29">
        <w:rPr>
          <w:rFonts w:ascii="Arial" w:hAnsi="Arial" w:cs="Arial"/>
          <w:sz w:val="20"/>
          <w:szCs w:val="20"/>
        </w:rPr>
        <w:t xml:space="preserve">ander </w:t>
      </w:r>
      <w:r>
        <w:rPr>
          <w:rFonts w:ascii="Arial" w:hAnsi="Arial" w:cs="Arial"/>
          <w:sz w:val="20"/>
          <w:szCs w:val="20"/>
        </w:rPr>
        <w:t xml:space="preserve">punt </w:t>
      </w:r>
      <w:r w:rsidR="007742BC">
        <w:rPr>
          <w:rFonts w:ascii="Arial" w:hAnsi="Arial" w:cs="Arial"/>
          <w:sz w:val="20"/>
          <w:szCs w:val="20"/>
        </w:rPr>
        <w:t xml:space="preserve">dat </w:t>
      </w:r>
      <w:r w:rsidR="002E1B0D">
        <w:rPr>
          <w:rFonts w:ascii="Arial" w:hAnsi="Arial" w:cs="Arial"/>
          <w:sz w:val="20"/>
          <w:szCs w:val="20"/>
        </w:rPr>
        <w:t xml:space="preserve">binnen </w:t>
      </w:r>
      <w:r>
        <w:rPr>
          <w:rFonts w:ascii="Arial" w:hAnsi="Arial" w:cs="Arial"/>
          <w:sz w:val="20"/>
          <w:szCs w:val="20"/>
        </w:rPr>
        <w:t>de WIMP</w:t>
      </w:r>
      <w:r w:rsidR="002E1B0D">
        <w:rPr>
          <w:rFonts w:ascii="Arial" w:hAnsi="Arial" w:cs="Arial"/>
          <w:sz w:val="20"/>
          <w:szCs w:val="20"/>
        </w:rPr>
        <w:t xml:space="preserve"> </w:t>
      </w:r>
      <w:r w:rsidR="00C252F2">
        <w:rPr>
          <w:rFonts w:ascii="Arial" w:hAnsi="Arial" w:cs="Arial"/>
          <w:sz w:val="20"/>
          <w:szCs w:val="20"/>
        </w:rPr>
        <w:t xml:space="preserve">(vanuit de GAV) </w:t>
      </w:r>
      <w:r>
        <w:rPr>
          <w:rFonts w:ascii="Arial" w:hAnsi="Arial" w:cs="Arial"/>
          <w:sz w:val="20"/>
          <w:szCs w:val="20"/>
        </w:rPr>
        <w:t>naar voren werd gebracht, is het feit dat eindrapportage</w:t>
      </w:r>
      <w:r w:rsidR="002E1B0D">
        <w:rPr>
          <w:rFonts w:ascii="Arial" w:hAnsi="Arial" w:cs="Arial"/>
          <w:sz w:val="20"/>
          <w:szCs w:val="20"/>
        </w:rPr>
        <w:t>s</w:t>
      </w:r>
      <w:r>
        <w:rPr>
          <w:rFonts w:ascii="Arial" w:hAnsi="Arial" w:cs="Arial"/>
          <w:sz w:val="20"/>
          <w:szCs w:val="20"/>
        </w:rPr>
        <w:t xml:space="preserve"> van gezamenlijk</w:t>
      </w:r>
      <w:r w:rsidR="002E1B0D">
        <w:rPr>
          <w:rFonts w:ascii="Arial" w:hAnsi="Arial" w:cs="Arial"/>
          <w:sz w:val="20"/>
          <w:szCs w:val="20"/>
        </w:rPr>
        <w:t xml:space="preserve"> aangevraagde medische</w:t>
      </w:r>
      <w:r>
        <w:rPr>
          <w:rFonts w:ascii="Arial" w:hAnsi="Arial" w:cs="Arial"/>
          <w:sz w:val="20"/>
          <w:szCs w:val="20"/>
        </w:rPr>
        <w:t xml:space="preserve"> expertises </w:t>
      </w:r>
      <w:r w:rsidR="007D7AC9">
        <w:rPr>
          <w:rFonts w:ascii="Arial" w:hAnsi="Arial" w:cs="Arial"/>
          <w:sz w:val="20"/>
          <w:szCs w:val="20"/>
        </w:rPr>
        <w:t>in de anamnese</w:t>
      </w:r>
      <w:r w:rsidR="00777CB1">
        <w:rPr>
          <w:rFonts w:ascii="Arial" w:hAnsi="Arial" w:cs="Arial"/>
          <w:sz w:val="20"/>
          <w:szCs w:val="20"/>
        </w:rPr>
        <w:t xml:space="preserve"> of het onderzoek</w:t>
      </w:r>
      <w:r w:rsidR="007D7AC9">
        <w:rPr>
          <w:rFonts w:ascii="Arial" w:hAnsi="Arial" w:cs="Arial"/>
          <w:sz w:val="20"/>
          <w:szCs w:val="20"/>
        </w:rPr>
        <w:t xml:space="preserve"> </w:t>
      </w:r>
      <w:r>
        <w:rPr>
          <w:rFonts w:ascii="Arial" w:hAnsi="Arial" w:cs="Arial"/>
          <w:sz w:val="20"/>
          <w:szCs w:val="20"/>
        </w:rPr>
        <w:t>vaak een zeer gedetailleerde beschrijving bevat</w:t>
      </w:r>
      <w:r w:rsidR="002E1B0D">
        <w:rPr>
          <w:rFonts w:ascii="Arial" w:hAnsi="Arial" w:cs="Arial"/>
          <w:sz w:val="20"/>
          <w:szCs w:val="20"/>
        </w:rPr>
        <w:t>ten</w:t>
      </w:r>
      <w:r>
        <w:rPr>
          <w:rFonts w:ascii="Arial" w:hAnsi="Arial" w:cs="Arial"/>
          <w:sz w:val="20"/>
          <w:szCs w:val="20"/>
        </w:rPr>
        <w:t xml:space="preserve"> van de medische situatie van </w:t>
      </w:r>
      <w:r w:rsidR="002E1B0D">
        <w:rPr>
          <w:rFonts w:ascii="Arial" w:hAnsi="Arial" w:cs="Arial"/>
          <w:sz w:val="20"/>
          <w:szCs w:val="20"/>
        </w:rPr>
        <w:t xml:space="preserve">het </w:t>
      </w:r>
      <w:r>
        <w:rPr>
          <w:rFonts w:ascii="Arial" w:hAnsi="Arial" w:cs="Arial"/>
          <w:sz w:val="20"/>
          <w:szCs w:val="20"/>
        </w:rPr>
        <w:t xml:space="preserve">slachtoffer. </w:t>
      </w:r>
    </w:p>
    <w:p w:rsidR="008E078D" w:rsidRDefault="008E078D" w:rsidP="008915A3">
      <w:pPr>
        <w:spacing w:after="0" w:line="280" w:lineRule="atLeast"/>
        <w:rPr>
          <w:rFonts w:ascii="Arial" w:hAnsi="Arial" w:cs="Arial"/>
          <w:sz w:val="20"/>
          <w:szCs w:val="20"/>
        </w:rPr>
      </w:pPr>
    </w:p>
    <w:p w:rsidR="00FF0328" w:rsidRDefault="00183E46" w:rsidP="008915A3">
      <w:pPr>
        <w:spacing w:after="0" w:line="280" w:lineRule="atLeast"/>
        <w:rPr>
          <w:rFonts w:ascii="Arial" w:hAnsi="Arial" w:cs="Arial"/>
          <w:sz w:val="20"/>
          <w:szCs w:val="20"/>
        </w:rPr>
      </w:pPr>
      <w:r>
        <w:rPr>
          <w:rFonts w:ascii="Arial" w:hAnsi="Arial" w:cs="Arial"/>
          <w:sz w:val="20"/>
          <w:szCs w:val="20"/>
        </w:rPr>
        <w:t xml:space="preserve">Wanneer het slachtoffer </w:t>
      </w:r>
      <w:r w:rsidR="00237CC5">
        <w:rPr>
          <w:rFonts w:ascii="Arial" w:hAnsi="Arial" w:cs="Arial"/>
          <w:sz w:val="20"/>
          <w:szCs w:val="20"/>
        </w:rPr>
        <w:t xml:space="preserve">met betrekking tot een medisch expertiserapport </w:t>
      </w:r>
      <w:r>
        <w:rPr>
          <w:rFonts w:ascii="Arial" w:hAnsi="Arial" w:cs="Arial"/>
          <w:sz w:val="20"/>
          <w:szCs w:val="20"/>
        </w:rPr>
        <w:t xml:space="preserve">geen gebruik heeft gemaakt van zijn of haar blokkeringsrecht, is het overleggen van </w:t>
      </w:r>
      <w:r w:rsidR="00237CC5">
        <w:rPr>
          <w:rFonts w:ascii="Arial" w:hAnsi="Arial" w:cs="Arial"/>
          <w:sz w:val="20"/>
          <w:szCs w:val="20"/>
        </w:rPr>
        <w:t xml:space="preserve">dat </w:t>
      </w:r>
      <w:r>
        <w:rPr>
          <w:rFonts w:ascii="Arial" w:hAnsi="Arial" w:cs="Arial"/>
          <w:sz w:val="20"/>
          <w:szCs w:val="20"/>
        </w:rPr>
        <w:t xml:space="preserve">expertiserapport door een medisch adviseur aan de schadebehandelaar (of </w:t>
      </w:r>
      <w:r w:rsidR="00237CC5">
        <w:rPr>
          <w:rFonts w:ascii="Arial" w:hAnsi="Arial" w:cs="Arial"/>
          <w:sz w:val="20"/>
          <w:szCs w:val="20"/>
        </w:rPr>
        <w:t xml:space="preserve">aan </w:t>
      </w:r>
      <w:r>
        <w:rPr>
          <w:rFonts w:ascii="Arial" w:hAnsi="Arial" w:cs="Arial"/>
          <w:sz w:val="20"/>
          <w:szCs w:val="20"/>
        </w:rPr>
        <w:t xml:space="preserve">andere personen die aan de zijde van de verzekeraar bij de afwikkeling van de schade zijn betrokken) op grond van de MP en de geldende jurisprudentie in principe toegestaan. </w:t>
      </w:r>
    </w:p>
    <w:p w:rsidR="00FF0328" w:rsidRDefault="00FF0328" w:rsidP="008915A3">
      <w:pPr>
        <w:spacing w:after="0" w:line="280" w:lineRule="atLeast"/>
        <w:rPr>
          <w:rFonts w:ascii="Arial" w:hAnsi="Arial" w:cs="Arial"/>
          <w:sz w:val="20"/>
          <w:szCs w:val="20"/>
        </w:rPr>
      </w:pPr>
    </w:p>
    <w:p w:rsidR="00FF0328" w:rsidRDefault="00183E46" w:rsidP="008915A3">
      <w:pPr>
        <w:spacing w:after="0" w:line="280" w:lineRule="atLeast"/>
        <w:rPr>
          <w:rFonts w:ascii="Arial" w:hAnsi="Arial" w:cs="Arial"/>
          <w:sz w:val="20"/>
          <w:szCs w:val="20"/>
        </w:rPr>
      </w:pPr>
      <w:r>
        <w:rPr>
          <w:rFonts w:ascii="Arial" w:hAnsi="Arial" w:cs="Arial"/>
          <w:sz w:val="20"/>
          <w:szCs w:val="20"/>
        </w:rPr>
        <w:t>Veel medisch adviseurs hebben er echter moeite mee</w:t>
      </w:r>
      <w:r w:rsidR="00237CC5">
        <w:rPr>
          <w:rFonts w:ascii="Arial" w:hAnsi="Arial" w:cs="Arial"/>
          <w:sz w:val="20"/>
          <w:szCs w:val="20"/>
        </w:rPr>
        <w:t xml:space="preserve"> dat zij gehouden zouden zijn om de gehele rapportage te overleggen aan derden, die daarmee zeer gedetailleerd inzicht krijgen in de achterliggende medische situatie van het slachtoffer. Zij vinden dit niet stroken met het medisch beroepsgeheim en de proportionaliteitsgedachte uit de MP</w:t>
      </w:r>
      <w:r w:rsidR="00FF0328">
        <w:rPr>
          <w:rFonts w:ascii="Arial" w:hAnsi="Arial" w:cs="Arial"/>
          <w:sz w:val="20"/>
          <w:szCs w:val="20"/>
        </w:rPr>
        <w:t xml:space="preserve"> en willen </w:t>
      </w:r>
      <w:r w:rsidR="00F24FBB">
        <w:rPr>
          <w:rFonts w:ascii="Arial" w:hAnsi="Arial" w:cs="Arial"/>
          <w:sz w:val="20"/>
          <w:szCs w:val="20"/>
        </w:rPr>
        <w:t xml:space="preserve">dergelijke informatie </w:t>
      </w:r>
      <w:r w:rsidR="00FF0328">
        <w:rPr>
          <w:rFonts w:ascii="Arial" w:hAnsi="Arial" w:cs="Arial"/>
          <w:sz w:val="20"/>
          <w:szCs w:val="20"/>
        </w:rPr>
        <w:t>alleen bij uitzondering en gemotiveerd overleggen</w:t>
      </w:r>
      <w:r w:rsidR="00F24FBB">
        <w:rPr>
          <w:rFonts w:ascii="Arial" w:hAnsi="Arial" w:cs="Arial"/>
          <w:sz w:val="20"/>
          <w:szCs w:val="20"/>
        </w:rPr>
        <w:t>,</w:t>
      </w:r>
      <w:r w:rsidR="00FF0328">
        <w:rPr>
          <w:rFonts w:ascii="Arial" w:hAnsi="Arial" w:cs="Arial"/>
          <w:sz w:val="20"/>
          <w:szCs w:val="20"/>
        </w:rPr>
        <w:t xml:space="preserve"> </w:t>
      </w:r>
      <w:r w:rsidR="00F24FBB">
        <w:rPr>
          <w:rFonts w:ascii="Arial" w:hAnsi="Arial" w:cs="Arial"/>
          <w:sz w:val="20"/>
          <w:szCs w:val="20"/>
        </w:rPr>
        <w:t xml:space="preserve">voor zover </w:t>
      </w:r>
      <w:r w:rsidR="00FF0328">
        <w:rPr>
          <w:rFonts w:ascii="Arial" w:hAnsi="Arial" w:cs="Arial"/>
          <w:sz w:val="20"/>
          <w:szCs w:val="20"/>
        </w:rPr>
        <w:t xml:space="preserve">dit </w:t>
      </w:r>
      <w:r w:rsidR="00F24FBB">
        <w:rPr>
          <w:rFonts w:ascii="Arial" w:hAnsi="Arial" w:cs="Arial"/>
          <w:sz w:val="20"/>
          <w:szCs w:val="20"/>
        </w:rPr>
        <w:t xml:space="preserve">in een specifiek geval </w:t>
      </w:r>
      <w:r w:rsidR="00FF0328">
        <w:rPr>
          <w:rFonts w:ascii="Arial" w:hAnsi="Arial" w:cs="Arial"/>
          <w:sz w:val="20"/>
          <w:szCs w:val="20"/>
        </w:rPr>
        <w:t>naar hun oordeel van toegevoegde waarde is</w:t>
      </w:r>
      <w:r w:rsidR="00237CC5">
        <w:rPr>
          <w:rFonts w:ascii="Arial" w:hAnsi="Arial" w:cs="Arial"/>
          <w:sz w:val="20"/>
          <w:szCs w:val="20"/>
        </w:rPr>
        <w:t xml:space="preserve">. </w:t>
      </w:r>
      <w:r w:rsidR="002C78A6">
        <w:rPr>
          <w:rFonts w:ascii="Arial" w:hAnsi="Arial" w:cs="Arial"/>
          <w:sz w:val="20"/>
          <w:szCs w:val="20"/>
        </w:rPr>
        <w:t xml:space="preserve">De GAV adviseert haar leden om die reden dan ook dat zij in ieder geval niet gehouden zijn expertiserapporten </w:t>
      </w:r>
      <w:r w:rsidR="0032033B">
        <w:rPr>
          <w:rFonts w:ascii="Arial" w:hAnsi="Arial" w:cs="Arial"/>
          <w:sz w:val="20"/>
          <w:szCs w:val="20"/>
        </w:rPr>
        <w:t xml:space="preserve">altijd </w:t>
      </w:r>
      <w:r w:rsidR="003B7FB2">
        <w:rPr>
          <w:rFonts w:ascii="Arial" w:hAnsi="Arial" w:cs="Arial"/>
          <w:sz w:val="20"/>
          <w:szCs w:val="20"/>
        </w:rPr>
        <w:t xml:space="preserve">zonder meer </w:t>
      </w:r>
      <w:r w:rsidR="002C78A6">
        <w:rPr>
          <w:rFonts w:ascii="Arial" w:hAnsi="Arial" w:cs="Arial"/>
          <w:sz w:val="20"/>
          <w:szCs w:val="20"/>
        </w:rPr>
        <w:t>integraal beschikbaar te stellen.</w:t>
      </w:r>
    </w:p>
    <w:p w:rsidR="00FF0328" w:rsidRDefault="00FF0328" w:rsidP="008915A3">
      <w:pPr>
        <w:spacing w:after="0" w:line="280" w:lineRule="atLeast"/>
        <w:rPr>
          <w:rFonts w:ascii="Arial" w:hAnsi="Arial" w:cs="Arial"/>
          <w:sz w:val="20"/>
          <w:szCs w:val="20"/>
        </w:rPr>
      </w:pPr>
    </w:p>
    <w:p w:rsidR="00183E46" w:rsidRDefault="0032033B" w:rsidP="008915A3">
      <w:pPr>
        <w:spacing w:after="0" w:line="280" w:lineRule="atLeast"/>
        <w:rPr>
          <w:rFonts w:ascii="Arial" w:hAnsi="Arial" w:cs="Arial"/>
          <w:sz w:val="20"/>
          <w:szCs w:val="20"/>
        </w:rPr>
      </w:pPr>
      <w:r>
        <w:rPr>
          <w:rFonts w:ascii="Arial" w:hAnsi="Arial" w:cs="Arial"/>
          <w:sz w:val="20"/>
          <w:szCs w:val="20"/>
        </w:rPr>
        <w:t xml:space="preserve">Daarnaast </w:t>
      </w:r>
      <w:r w:rsidR="00237CC5">
        <w:rPr>
          <w:rFonts w:ascii="Arial" w:hAnsi="Arial" w:cs="Arial"/>
          <w:sz w:val="20"/>
          <w:szCs w:val="20"/>
        </w:rPr>
        <w:t xml:space="preserve">zijn </w:t>
      </w:r>
      <w:r w:rsidR="002C78A6">
        <w:rPr>
          <w:rFonts w:ascii="Arial" w:hAnsi="Arial" w:cs="Arial"/>
          <w:sz w:val="20"/>
          <w:szCs w:val="20"/>
        </w:rPr>
        <w:t xml:space="preserve">veel medisch adviseurs </w:t>
      </w:r>
      <w:r w:rsidR="00237CC5">
        <w:rPr>
          <w:rFonts w:ascii="Arial" w:hAnsi="Arial" w:cs="Arial"/>
          <w:sz w:val="20"/>
          <w:szCs w:val="20"/>
        </w:rPr>
        <w:t xml:space="preserve">beducht voor </w:t>
      </w:r>
      <w:r w:rsidR="00FF0328">
        <w:rPr>
          <w:rFonts w:ascii="Arial" w:hAnsi="Arial" w:cs="Arial"/>
          <w:sz w:val="20"/>
          <w:szCs w:val="20"/>
        </w:rPr>
        <w:t xml:space="preserve">een </w:t>
      </w:r>
      <w:r w:rsidR="00237CC5">
        <w:rPr>
          <w:rFonts w:ascii="Arial" w:hAnsi="Arial" w:cs="Arial"/>
          <w:sz w:val="20"/>
          <w:szCs w:val="20"/>
        </w:rPr>
        <w:t xml:space="preserve">mogelijke </w:t>
      </w:r>
      <w:r w:rsidR="00FF0328">
        <w:rPr>
          <w:rFonts w:ascii="Arial" w:hAnsi="Arial" w:cs="Arial"/>
          <w:sz w:val="20"/>
          <w:szCs w:val="20"/>
        </w:rPr>
        <w:t>tuchtrechtelijke veroordeling</w:t>
      </w:r>
      <w:r w:rsidR="00237CC5">
        <w:rPr>
          <w:rFonts w:ascii="Arial" w:hAnsi="Arial" w:cs="Arial"/>
          <w:sz w:val="20"/>
          <w:szCs w:val="20"/>
        </w:rPr>
        <w:t xml:space="preserve">, </w:t>
      </w:r>
      <w:r w:rsidR="00237CC5" w:rsidRPr="007E3E16">
        <w:rPr>
          <w:rFonts w:ascii="Arial" w:hAnsi="Arial" w:cs="Arial"/>
          <w:sz w:val="20"/>
          <w:szCs w:val="20"/>
        </w:rPr>
        <w:t xml:space="preserve">ofschoon er tot op heden geen </w:t>
      </w:r>
      <w:r w:rsidR="00237CC5" w:rsidRPr="001B0C1A">
        <w:rPr>
          <w:rFonts w:ascii="Arial" w:hAnsi="Arial" w:cs="Arial"/>
          <w:sz w:val="20"/>
          <w:szCs w:val="20"/>
        </w:rPr>
        <w:t xml:space="preserve">tuchtrechtelijke </w:t>
      </w:r>
      <w:r w:rsidR="002C78A6" w:rsidRPr="001B0C1A">
        <w:rPr>
          <w:rFonts w:ascii="Arial" w:hAnsi="Arial" w:cs="Arial"/>
          <w:sz w:val="20"/>
          <w:szCs w:val="20"/>
        </w:rPr>
        <w:t xml:space="preserve">uitspraken </w:t>
      </w:r>
      <w:r w:rsidR="00237CC5" w:rsidRPr="007E3E16">
        <w:rPr>
          <w:rFonts w:ascii="Arial" w:hAnsi="Arial" w:cs="Arial"/>
          <w:sz w:val="20"/>
          <w:szCs w:val="20"/>
        </w:rPr>
        <w:t xml:space="preserve">bekend zijn </w:t>
      </w:r>
      <w:r w:rsidR="002C78A6" w:rsidRPr="007E3E16">
        <w:rPr>
          <w:rFonts w:ascii="Arial" w:hAnsi="Arial" w:cs="Arial"/>
          <w:sz w:val="20"/>
          <w:szCs w:val="20"/>
        </w:rPr>
        <w:t xml:space="preserve">waarin een medisch adviseur is veroordeeld </w:t>
      </w:r>
      <w:r w:rsidR="00237CC5" w:rsidRPr="007E3E16">
        <w:rPr>
          <w:rFonts w:ascii="Arial" w:hAnsi="Arial" w:cs="Arial"/>
          <w:sz w:val="20"/>
          <w:szCs w:val="20"/>
        </w:rPr>
        <w:t>wegens het beschikbaar stellen van een gezamenlijk aangevraagd expertiserapport aan de schadebehandelaar</w:t>
      </w:r>
      <w:r w:rsidR="00237CC5">
        <w:rPr>
          <w:rFonts w:ascii="Arial" w:hAnsi="Arial" w:cs="Arial"/>
          <w:sz w:val="20"/>
          <w:szCs w:val="20"/>
        </w:rPr>
        <w:t xml:space="preserve"> (of een andere bij de afwikkeling van de schade betrokken persoon). Zeker wanneer </w:t>
      </w:r>
      <w:r w:rsidR="00321E36">
        <w:rPr>
          <w:rFonts w:ascii="Arial" w:hAnsi="Arial" w:cs="Arial"/>
          <w:sz w:val="20"/>
          <w:szCs w:val="20"/>
        </w:rPr>
        <w:t xml:space="preserve">deze </w:t>
      </w:r>
      <w:r w:rsidR="00237CC5">
        <w:rPr>
          <w:rFonts w:ascii="Arial" w:hAnsi="Arial" w:cs="Arial"/>
          <w:sz w:val="20"/>
          <w:szCs w:val="20"/>
        </w:rPr>
        <w:t>handelswijze goed kan worden gemotiveerd</w:t>
      </w:r>
      <w:r w:rsidR="00FF0328">
        <w:rPr>
          <w:rFonts w:ascii="Arial" w:hAnsi="Arial" w:cs="Arial"/>
          <w:sz w:val="20"/>
          <w:szCs w:val="20"/>
        </w:rPr>
        <w:t xml:space="preserve">, waarbij zoals gezegd onder meer kan worden verwezen naar de MP en de </w:t>
      </w:r>
      <w:r w:rsidR="006D6F9E">
        <w:rPr>
          <w:rFonts w:ascii="Arial" w:hAnsi="Arial" w:cs="Arial"/>
          <w:sz w:val="20"/>
          <w:szCs w:val="20"/>
        </w:rPr>
        <w:t xml:space="preserve">op dit moment </w:t>
      </w:r>
      <w:r w:rsidR="00FF0328">
        <w:rPr>
          <w:rFonts w:ascii="Arial" w:hAnsi="Arial" w:cs="Arial"/>
          <w:sz w:val="20"/>
          <w:szCs w:val="20"/>
        </w:rPr>
        <w:t>geldende jurisprudentie op dit gebied,</w:t>
      </w:r>
      <w:r w:rsidR="00237CC5">
        <w:rPr>
          <w:rFonts w:ascii="Arial" w:hAnsi="Arial" w:cs="Arial"/>
          <w:sz w:val="20"/>
          <w:szCs w:val="20"/>
        </w:rPr>
        <w:t xml:space="preserve"> valt </w:t>
      </w:r>
      <w:r w:rsidR="00F24FBB">
        <w:rPr>
          <w:rFonts w:ascii="Arial" w:hAnsi="Arial" w:cs="Arial"/>
          <w:sz w:val="20"/>
          <w:szCs w:val="20"/>
        </w:rPr>
        <w:t xml:space="preserve">een dergelijke </w:t>
      </w:r>
      <w:r w:rsidR="002C78A6">
        <w:rPr>
          <w:rFonts w:ascii="Arial" w:hAnsi="Arial" w:cs="Arial"/>
          <w:sz w:val="20"/>
          <w:szCs w:val="20"/>
        </w:rPr>
        <w:t xml:space="preserve">veroordeling </w:t>
      </w:r>
      <w:r w:rsidR="00237CC5">
        <w:rPr>
          <w:rFonts w:ascii="Arial" w:hAnsi="Arial" w:cs="Arial"/>
          <w:sz w:val="20"/>
          <w:szCs w:val="20"/>
        </w:rPr>
        <w:t xml:space="preserve">ook niet te verwachten. </w:t>
      </w:r>
    </w:p>
    <w:p w:rsidR="006C6B7A" w:rsidRDefault="006C6B7A" w:rsidP="008915A3">
      <w:pPr>
        <w:spacing w:after="0" w:line="280" w:lineRule="atLeast"/>
        <w:rPr>
          <w:rFonts w:ascii="Arial" w:hAnsi="Arial" w:cs="Arial"/>
          <w:sz w:val="20"/>
          <w:szCs w:val="20"/>
        </w:rPr>
      </w:pPr>
    </w:p>
    <w:p w:rsidR="00EB3776" w:rsidRDefault="00771ADC" w:rsidP="008915A3">
      <w:pPr>
        <w:spacing w:after="0" w:line="280" w:lineRule="atLeast"/>
        <w:rPr>
          <w:rFonts w:ascii="Arial" w:hAnsi="Arial" w:cs="Arial"/>
          <w:sz w:val="20"/>
          <w:szCs w:val="20"/>
        </w:rPr>
      </w:pPr>
      <w:r>
        <w:rPr>
          <w:rFonts w:ascii="Arial" w:hAnsi="Arial" w:cs="Arial"/>
          <w:sz w:val="20"/>
          <w:szCs w:val="20"/>
        </w:rPr>
        <w:t>D</w:t>
      </w:r>
      <w:r w:rsidR="006C6B7A">
        <w:rPr>
          <w:rFonts w:ascii="Arial" w:hAnsi="Arial" w:cs="Arial"/>
          <w:sz w:val="20"/>
          <w:szCs w:val="20"/>
        </w:rPr>
        <w:t xml:space="preserve">e WIMP </w:t>
      </w:r>
      <w:r>
        <w:rPr>
          <w:rFonts w:ascii="Arial" w:hAnsi="Arial" w:cs="Arial"/>
          <w:sz w:val="20"/>
          <w:szCs w:val="20"/>
        </w:rPr>
        <w:t xml:space="preserve">draagt </w:t>
      </w:r>
      <w:r w:rsidR="006C6B7A">
        <w:rPr>
          <w:rFonts w:ascii="Arial" w:hAnsi="Arial" w:cs="Arial"/>
          <w:sz w:val="20"/>
          <w:szCs w:val="20"/>
        </w:rPr>
        <w:t xml:space="preserve">voor dit </w:t>
      </w:r>
      <w:r w:rsidR="008E078D">
        <w:rPr>
          <w:rFonts w:ascii="Arial" w:hAnsi="Arial" w:cs="Arial"/>
          <w:sz w:val="20"/>
          <w:szCs w:val="20"/>
        </w:rPr>
        <w:t xml:space="preserve">door de GAV gesignaleerde dilemma </w:t>
      </w:r>
      <w:r>
        <w:rPr>
          <w:rFonts w:ascii="Arial" w:hAnsi="Arial" w:cs="Arial"/>
          <w:sz w:val="20"/>
          <w:szCs w:val="20"/>
        </w:rPr>
        <w:t xml:space="preserve">verschillende </w:t>
      </w:r>
      <w:r w:rsidR="006C6B7A">
        <w:rPr>
          <w:rFonts w:ascii="Arial" w:hAnsi="Arial" w:cs="Arial"/>
          <w:sz w:val="20"/>
          <w:szCs w:val="20"/>
        </w:rPr>
        <w:t xml:space="preserve">oplossingen </w:t>
      </w:r>
      <w:r>
        <w:rPr>
          <w:rFonts w:ascii="Arial" w:hAnsi="Arial" w:cs="Arial"/>
          <w:sz w:val="20"/>
          <w:szCs w:val="20"/>
        </w:rPr>
        <w:t>aan</w:t>
      </w:r>
      <w:r w:rsidR="006C6B7A">
        <w:rPr>
          <w:rFonts w:ascii="Arial" w:hAnsi="Arial" w:cs="Arial"/>
          <w:sz w:val="20"/>
          <w:szCs w:val="20"/>
        </w:rPr>
        <w:t xml:space="preserve">. </w:t>
      </w:r>
    </w:p>
    <w:p w:rsidR="00EB3776" w:rsidRDefault="00EB3776" w:rsidP="008915A3">
      <w:pPr>
        <w:spacing w:after="0" w:line="280" w:lineRule="atLeast"/>
        <w:rPr>
          <w:rFonts w:ascii="Arial" w:hAnsi="Arial" w:cs="Arial"/>
          <w:sz w:val="20"/>
          <w:szCs w:val="20"/>
        </w:rPr>
      </w:pPr>
    </w:p>
    <w:p w:rsidR="00771ADC" w:rsidRDefault="008E078D" w:rsidP="008915A3">
      <w:pPr>
        <w:spacing w:after="0" w:line="280" w:lineRule="atLeast"/>
        <w:rPr>
          <w:rFonts w:ascii="Arial" w:hAnsi="Arial" w:cs="Arial"/>
          <w:sz w:val="20"/>
          <w:szCs w:val="20"/>
        </w:rPr>
      </w:pPr>
      <w:r>
        <w:rPr>
          <w:rFonts w:ascii="Arial" w:hAnsi="Arial" w:cs="Arial"/>
          <w:sz w:val="20"/>
          <w:szCs w:val="20"/>
        </w:rPr>
        <w:t>Zo kunnen m</w:t>
      </w:r>
      <w:r w:rsidR="00F97625">
        <w:rPr>
          <w:rFonts w:ascii="Arial" w:hAnsi="Arial" w:cs="Arial"/>
          <w:sz w:val="20"/>
          <w:szCs w:val="20"/>
        </w:rPr>
        <w:t xml:space="preserve">edisch adviseurs </w:t>
      </w:r>
      <w:r w:rsidR="006C6B7A">
        <w:rPr>
          <w:rFonts w:ascii="Arial" w:hAnsi="Arial" w:cs="Arial"/>
          <w:sz w:val="20"/>
          <w:szCs w:val="20"/>
        </w:rPr>
        <w:t xml:space="preserve">in hun opdrachtverstrekking aan expertiseartsen </w:t>
      </w:r>
      <w:r w:rsidR="00F97625">
        <w:rPr>
          <w:rFonts w:ascii="Arial" w:hAnsi="Arial" w:cs="Arial"/>
          <w:sz w:val="20"/>
          <w:szCs w:val="20"/>
        </w:rPr>
        <w:t xml:space="preserve">bijvoorbeeld </w:t>
      </w:r>
      <w:r w:rsidR="006C6B7A">
        <w:rPr>
          <w:rFonts w:ascii="Arial" w:hAnsi="Arial" w:cs="Arial"/>
          <w:sz w:val="20"/>
          <w:szCs w:val="20"/>
        </w:rPr>
        <w:t xml:space="preserve">een standaardtekst opnemen die niet alleen melding maakt van het blokkeringsrecht van de betrokkene (dit is reeds standaard het geval), maar ook van de </w:t>
      </w:r>
      <w:r w:rsidR="00165E0C">
        <w:rPr>
          <w:rFonts w:ascii="Arial" w:hAnsi="Arial" w:cs="Arial"/>
          <w:sz w:val="20"/>
          <w:szCs w:val="20"/>
        </w:rPr>
        <w:t xml:space="preserve">kans </w:t>
      </w:r>
      <w:r w:rsidR="006C6B7A">
        <w:rPr>
          <w:rFonts w:ascii="Arial" w:hAnsi="Arial" w:cs="Arial"/>
          <w:sz w:val="20"/>
          <w:szCs w:val="20"/>
        </w:rPr>
        <w:t xml:space="preserve">dat het expertiserapport na afronding door de medisch adviseur van de verzekeraar </w:t>
      </w:r>
      <w:r w:rsidR="00165E0C">
        <w:rPr>
          <w:rFonts w:ascii="Arial" w:hAnsi="Arial" w:cs="Arial"/>
          <w:sz w:val="20"/>
          <w:szCs w:val="20"/>
        </w:rPr>
        <w:t xml:space="preserve">integraal </w:t>
      </w:r>
      <w:r w:rsidR="006C6B7A">
        <w:rPr>
          <w:rFonts w:ascii="Arial" w:hAnsi="Arial" w:cs="Arial"/>
          <w:sz w:val="20"/>
          <w:szCs w:val="20"/>
        </w:rPr>
        <w:t xml:space="preserve">aan andere personen binnen de schaderegeling kan worden verstrekt. </w:t>
      </w:r>
      <w:r w:rsidR="00571C2A">
        <w:rPr>
          <w:rFonts w:ascii="Arial" w:hAnsi="Arial" w:cs="Arial"/>
          <w:sz w:val="20"/>
          <w:szCs w:val="20"/>
        </w:rPr>
        <w:t xml:space="preserve">Daarmee </w:t>
      </w:r>
      <w:r w:rsidR="009C3D29">
        <w:rPr>
          <w:rFonts w:ascii="Arial" w:hAnsi="Arial" w:cs="Arial"/>
          <w:sz w:val="20"/>
          <w:szCs w:val="20"/>
        </w:rPr>
        <w:t xml:space="preserve">worden zowel de </w:t>
      </w:r>
      <w:r w:rsidR="00ED1E5C">
        <w:rPr>
          <w:rFonts w:ascii="Arial" w:hAnsi="Arial" w:cs="Arial"/>
          <w:sz w:val="20"/>
          <w:szCs w:val="20"/>
        </w:rPr>
        <w:t xml:space="preserve">expertisearts </w:t>
      </w:r>
      <w:r w:rsidR="009C3D29">
        <w:rPr>
          <w:rFonts w:ascii="Arial" w:hAnsi="Arial" w:cs="Arial"/>
          <w:sz w:val="20"/>
          <w:szCs w:val="20"/>
        </w:rPr>
        <w:t xml:space="preserve">als het slachtoffer </w:t>
      </w:r>
      <w:r w:rsidR="00571C2A">
        <w:rPr>
          <w:rFonts w:ascii="Arial" w:hAnsi="Arial" w:cs="Arial"/>
          <w:sz w:val="20"/>
          <w:szCs w:val="20"/>
        </w:rPr>
        <w:t xml:space="preserve">in ieder geval </w:t>
      </w:r>
      <w:r w:rsidR="006C6B7A">
        <w:rPr>
          <w:rFonts w:ascii="Arial" w:hAnsi="Arial" w:cs="Arial"/>
          <w:sz w:val="20"/>
          <w:szCs w:val="20"/>
        </w:rPr>
        <w:t xml:space="preserve">op voorhand </w:t>
      </w:r>
      <w:r w:rsidR="00165E0C">
        <w:rPr>
          <w:rFonts w:ascii="Arial" w:hAnsi="Arial" w:cs="Arial"/>
          <w:sz w:val="20"/>
          <w:szCs w:val="20"/>
        </w:rPr>
        <w:t xml:space="preserve">over deze omstandigheid </w:t>
      </w:r>
      <w:r w:rsidR="006C6B7A">
        <w:rPr>
          <w:rFonts w:ascii="Arial" w:hAnsi="Arial" w:cs="Arial"/>
          <w:sz w:val="20"/>
          <w:szCs w:val="20"/>
        </w:rPr>
        <w:t>geïnformeerd</w:t>
      </w:r>
      <w:r w:rsidR="009C3D29">
        <w:rPr>
          <w:rFonts w:ascii="Arial" w:hAnsi="Arial" w:cs="Arial"/>
          <w:sz w:val="20"/>
          <w:szCs w:val="20"/>
        </w:rPr>
        <w:t xml:space="preserve"> en kunnen zij daarop </w:t>
      </w:r>
      <w:r w:rsidR="00A71D60">
        <w:rPr>
          <w:rFonts w:ascii="Arial" w:hAnsi="Arial" w:cs="Arial"/>
          <w:sz w:val="20"/>
          <w:szCs w:val="20"/>
        </w:rPr>
        <w:t>desgewenst anticiperen</w:t>
      </w:r>
      <w:r w:rsidR="00571C2A">
        <w:rPr>
          <w:rFonts w:ascii="Arial" w:hAnsi="Arial" w:cs="Arial"/>
          <w:sz w:val="20"/>
          <w:szCs w:val="20"/>
        </w:rPr>
        <w:t>.</w:t>
      </w:r>
    </w:p>
    <w:p w:rsidR="00771ADC" w:rsidRDefault="00771ADC" w:rsidP="008915A3">
      <w:pPr>
        <w:spacing w:after="0" w:line="280" w:lineRule="atLeast"/>
        <w:rPr>
          <w:rFonts w:ascii="Arial" w:hAnsi="Arial" w:cs="Arial"/>
          <w:sz w:val="20"/>
          <w:szCs w:val="20"/>
        </w:rPr>
      </w:pPr>
    </w:p>
    <w:p w:rsidR="008E3E67" w:rsidRDefault="006C6B7A" w:rsidP="008915A3">
      <w:pPr>
        <w:spacing w:after="0" w:line="280" w:lineRule="atLeast"/>
        <w:rPr>
          <w:rFonts w:ascii="Arial" w:hAnsi="Arial" w:cs="Arial"/>
          <w:sz w:val="20"/>
          <w:szCs w:val="20"/>
        </w:rPr>
      </w:pPr>
      <w:r>
        <w:rPr>
          <w:rFonts w:ascii="Arial" w:hAnsi="Arial" w:cs="Arial"/>
          <w:sz w:val="20"/>
          <w:szCs w:val="20"/>
        </w:rPr>
        <w:t xml:space="preserve">Een oplossing die in de praktijk </w:t>
      </w:r>
      <w:r w:rsidR="00752559">
        <w:rPr>
          <w:rFonts w:ascii="Arial" w:hAnsi="Arial" w:cs="Arial"/>
          <w:sz w:val="20"/>
          <w:szCs w:val="20"/>
        </w:rPr>
        <w:t xml:space="preserve">ook </w:t>
      </w:r>
      <w:r w:rsidR="00137A15">
        <w:rPr>
          <w:rFonts w:ascii="Arial" w:hAnsi="Arial" w:cs="Arial"/>
          <w:sz w:val="20"/>
          <w:szCs w:val="20"/>
        </w:rPr>
        <w:t xml:space="preserve">wel </w:t>
      </w:r>
      <w:r>
        <w:rPr>
          <w:rFonts w:ascii="Arial" w:hAnsi="Arial" w:cs="Arial"/>
          <w:sz w:val="20"/>
          <w:szCs w:val="20"/>
        </w:rPr>
        <w:t xml:space="preserve">wordt toegepast, betreft het </w:t>
      </w:r>
      <w:r w:rsidR="008E3E67">
        <w:rPr>
          <w:rFonts w:ascii="Arial" w:hAnsi="Arial" w:cs="Arial"/>
          <w:sz w:val="20"/>
          <w:szCs w:val="20"/>
        </w:rPr>
        <w:t xml:space="preserve">enkel </w:t>
      </w:r>
      <w:r>
        <w:rPr>
          <w:rFonts w:ascii="Arial" w:hAnsi="Arial" w:cs="Arial"/>
          <w:sz w:val="20"/>
          <w:szCs w:val="20"/>
        </w:rPr>
        <w:t>doorsturen van de beantwoording van de in de expertiseaanvraag gestelde vragen. De voorafgaande</w:t>
      </w:r>
      <w:r w:rsidR="008E3E67">
        <w:rPr>
          <w:rFonts w:ascii="Arial" w:hAnsi="Arial" w:cs="Arial"/>
          <w:sz w:val="20"/>
          <w:szCs w:val="20"/>
        </w:rPr>
        <w:t>, doorgaans</w:t>
      </w:r>
      <w:r>
        <w:rPr>
          <w:rFonts w:ascii="Arial" w:hAnsi="Arial" w:cs="Arial"/>
          <w:sz w:val="20"/>
          <w:szCs w:val="20"/>
        </w:rPr>
        <w:t xml:space="preserve"> </w:t>
      </w:r>
      <w:r w:rsidR="008E3E67">
        <w:rPr>
          <w:rFonts w:ascii="Arial" w:hAnsi="Arial" w:cs="Arial"/>
          <w:sz w:val="20"/>
          <w:szCs w:val="20"/>
        </w:rPr>
        <w:t xml:space="preserve">zeer gedetailleerde </w:t>
      </w:r>
      <w:r>
        <w:rPr>
          <w:rFonts w:ascii="Arial" w:hAnsi="Arial" w:cs="Arial"/>
          <w:sz w:val="20"/>
          <w:szCs w:val="20"/>
        </w:rPr>
        <w:t xml:space="preserve">analyse (het </w:t>
      </w:r>
      <w:r w:rsidR="009C3D29">
        <w:rPr>
          <w:rFonts w:ascii="Arial" w:hAnsi="Arial" w:cs="Arial"/>
          <w:sz w:val="20"/>
          <w:szCs w:val="20"/>
        </w:rPr>
        <w:t>medisch-</w:t>
      </w:r>
      <w:r>
        <w:rPr>
          <w:rFonts w:ascii="Arial" w:hAnsi="Arial" w:cs="Arial"/>
          <w:sz w:val="20"/>
          <w:szCs w:val="20"/>
        </w:rPr>
        <w:t xml:space="preserve">anamnestische gedeelte van het expertiserapport) wordt </w:t>
      </w:r>
      <w:r w:rsidR="0095458E">
        <w:rPr>
          <w:rFonts w:ascii="Arial" w:hAnsi="Arial" w:cs="Arial"/>
          <w:sz w:val="20"/>
          <w:szCs w:val="20"/>
        </w:rPr>
        <w:t>dan niet meegestuurd naar de schadebehandelaar</w:t>
      </w:r>
      <w:r>
        <w:rPr>
          <w:rFonts w:ascii="Arial" w:hAnsi="Arial" w:cs="Arial"/>
          <w:sz w:val="20"/>
          <w:szCs w:val="20"/>
        </w:rPr>
        <w:t xml:space="preserve">. </w:t>
      </w:r>
      <w:r w:rsidR="0095458E">
        <w:rPr>
          <w:rFonts w:ascii="Arial" w:hAnsi="Arial" w:cs="Arial"/>
          <w:sz w:val="20"/>
          <w:szCs w:val="20"/>
        </w:rPr>
        <w:t>V</w:t>
      </w:r>
      <w:r>
        <w:rPr>
          <w:rFonts w:ascii="Arial" w:hAnsi="Arial" w:cs="Arial"/>
          <w:sz w:val="20"/>
          <w:szCs w:val="20"/>
        </w:rPr>
        <w:t xml:space="preserve">oorwaarde </w:t>
      </w:r>
      <w:r w:rsidR="0095458E">
        <w:rPr>
          <w:rFonts w:ascii="Arial" w:hAnsi="Arial" w:cs="Arial"/>
          <w:sz w:val="20"/>
          <w:szCs w:val="20"/>
        </w:rPr>
        <w:t>hierbij</w:t>
      </w:r>
      <w:r>
        <w:rPr>
          <w:rFonts w:ascii="Arial" w:hAnsi="Arial" w:cs="Arial"/>
          <w:sz w:val="20"/>
          <w:szCs w:val="20"/>
        </w:rPr>
        <w:t xml:space="preserve"> is wel dat er in de expertiseaanvraag duidelijke instructies </w:t>
      </w:r>
      <w:r w:rsidR="00995D70">
        <w:rPr>
          <w:rFonts w:ascii="Arial" w:hAnsi="Arial" w:cs="Arial"/>
          <w:sz w:val="20"/>
          <w:szCs w:val="20"/>
        </w:rPr>
        <w:t xml:space="preserve">aan de expertisearts </w:t>
      </w:r>
      <w:r>
        <w:rPr>
          <w:rFonts w:ascii="Arial" w:hAnsi="Arial" w:cs="Arial"/>
          <w:sz w:val="20"/>
          <w:szCs w:val="20"/>
        </w:rPr>
        <w:t>worden gegeven om deze beide delen (</w:t>
      </w:r>
      <w:r w:rsidR="008E3E67">
        <w:rPr>
          <w:rFonts w:ascii="Arial" w:hAnsi="Arial" w:cs="Arial"/>
          <w:sz w:val="20"/>
          <w:szCs w:val="20"/>
        </w:rPr>
        <w:t xml:space="preserve">het </w:t>
      </w:r>
      <w:r w:rsidR="009C3D29">
        <w:rPr>
          <w:rFonts w:ascii="Arial" w:hAnsi="Arial" w:cs="Arial"/>
          <w:sz w:val="20"/>
          <w:szCs w:val="20"/>
        </w:rPr>
        <w:t>medisch-</w:t>
      </w:r>
      <w:r>
        <w:rPr>
          <w:rFonts w:ascii="Arial" w:hAnsi="Arial" w:cs="Arial"/>
          <w:sz w:val="20"/>
          <w:szCs w:val="20"/>
        </w:rPr>
        <w:t xml:space="preserve">anamnestische gedeelte </w:t>
      </w:r>
      <w:r w:rsidR="009C3D29">
        <w:rPr>
          <w:rFonts w:ascii="Arial" w:hAnsi="Arial" w:cs="Arial"/>
          <w:sz w:val="20"/>
          <w:szCs w:val="20"/>
        </w:rPr>
        <w:t>ener</w:t>
      </w:r>
      <w:r>
        <w:rPr>
          <w:rFonts w:ascii="Arial" w:hAnsi="Arial" w:cs="Arial"/>
          <w:sz w:val="20"/>
          <w:szCs w:val="20"/>
        </w:rPr>
        <w:t xml:space="preserve">zijds en </w:t>
      </w:r>
      <w:r w:rsidR="008E3E67">
        <w:rPr>
          <w:rFonts w:ascii="Arial" w:hAnsi="Arial" w:cs="Arial"/>
          <w:sz w:val="20"/>
          <w:szCs w:val="20"/>
        </w:rPr>
        <w:t xml:space="preserve">de </w:t>
      </w:r>
      <w:r>
        <w:rPr>
          <w:rFonts w:ascii="Arial" w:hAnsi="Arial" w:cs="Arial"/>
          <w:sz w:val="20"/>
          <w:szCs w:val="20"/>
        </w:rPr>
        <w:t xml:space="preserve">beantwoording </w:t>
      </w:r>
      <w:r w:rsidR="0095458E">
        <w:rPr>
          <w:rFonts w:ascii="Arial" w:hAnsi="Arial" w:cs="Arial"/>
          <w:sz w:val="20"/>
          <w:szCs w:val="20"/>
        </w:rPr>
        <w:t xml:space="preserve">van de </w:t>
      </w:r>
      <w:r>
        <w:rPr>
          <w:rFonts w:ascii="Arial" w:hAnsi="Arial" w:cs="Arial"/>
          <w:sz w:val="20"/>
          <w:szCs w:val="20"/>
        </w:rPr>
        <w:t xml:space="preserve">vraagstelling anderzijds) goed van elkaar te scheiden. De beantwoording van de vraagstelling dient zelfstandig leesbaar te zijn zonder </w:t>
      </w:r>
      <w:r w:rsidR="0095458E">
        <w:rPr>
          <w:rFonts w:ascii="Arial" w:hAnsi="Arial" w:cs="Arial"/>
          <w:sz w:val="20"/>
          <w:szCs w:val="20"/>
        </w:rPr>
        <w:t xml:space="preserve">dat daarbij </w:t>
      </w:r>
      <w:r>
        <w:rPr>
          <w:rFonts w:ascii="Arial" w:hAnsi="Arial" w:cs="Arial"/>
          <w:sz w:val="20"/>
          <w:szCs w:val="20"/>
        </w:rPr>
        <w:t xml:space="preserve">onnodig medische informatie </w:t>
      </w:r>
      <w:r w:rsidR="0095458E">
        <w:rPr>
          <w:rFonts w:ascii="Arial" w:hAnsi="Arial" w:cs="Arial"/>
          <w:sz w:val="20"/>
          <w:szCs w:val="20"/>
        </w:rPr>
        <w:t>wordt prijsge</w:t>
      </w:r>
      <w:r>
        <w:rPr>
          <w:rFonts w:ascii="Arial" w:hAnsi="Arial" w:cs="Arial"/>
          <w:sz w:val="20"/>
          <w:szCs w:val="20"/>
        </w:rPr>
        <w:t>geven</w:t>
      </w:r>
      <w:r w:rsidR="0095458E">
        <w:rPr>
          <w:rFonts w:ascii="Arial" w:hAnsi="Arial" w:cs="Arial"/>
          <w:sz w:val="20"/>
          <w:szCs w:val="20"/>
        </w:rPr>
        <w:t xml:space="preserve">. </w:t>
      </w:r>
      <w:r>
        <w:rPr>
          <w:rFonts w:ascii="Arial" w:hAnsi="Arial" w:cs="Arial"/>
          <w:sz w:val="20"/>
          <w:szCs w:val="20"/>
        </w:rPr>
        <w:t xml:space="preserve">Hoewel dit een aantrekkelijke optie is, </w:t>
      </w:r>
      <w:r>
        <w:rPr>
          <w:rFonts w:ascii="Arial" w:hAnsi="Arial" w:cs="Arial"/>
          <w:sz w:val="20"/>
          <w:szCs w:val="20"/>
        </w:rPr>
        <w:lastRenderedPageBreak/>
        <w:t xml:space="preserve">bestaat </w:t>
      </w:r>
      <w:r w:rsidR="008E3E67">
        <w:rPr>
          <w:rFonts w:ascii="Arial" w:hAnsi="Arial" w:cs="Arial"/>
          <w:sz w:val="20"/>
          <w:szCs w:val="20"/>
        </w:rPr>
        <w:t xml:space="preserve">binnen de WIMP </w:t>
      </w:r>
      <w:r w:rsidR="004501DC">
        <w:rPr>
          <w:rFonts w:ascii="Arial" w:hAnsi="Arial" w:cs="Arial"/>
          <w:sz w:val="20"/>
          <w:szCs w:val="20"/>
        </w:rPr>
        <w:t xml:space="preserve">nog </w:t>
      </w:r>
      <w:r>
        <w:rPr>
          <w:rFonts w:ascii="Arial" w:hAnsi="Arial" w:cs="Arial"/>
          <w:sz w:val="20"/>
          <w:szCs w:val="20"/>
        </w:rPr>
        <w:t xml:space="preserve">wel </w:t>
      </w:r>
      <w:r w:rsidR="004501DC">
        <w:rPr>
          <w:rFonts w:ascii="Arial" w:hAnsi="Arial" w:cs="Arial"/>
          <w:sz w:val="20"/>
          <w:szCs w:val="20"/>
        </w:rPr>
        <w:t xml:space="preserve">de indruk </w:t>
      </w:r>
      <w:r>
        <w:rPr>
          <w:rFonts w:ascii="Arial" w:hAnsi="Arial" w:cs="Arial"/>
          <w:sz w:val="20"/>
          <w:szCs w:val="20"/>
        </w:rPr>
        <w:t xml:space="preserve">dat veel expertiseartsen op dit punt onvoldoende </w:t>
      </w:r>
      <w:r w:rsidR="009C3D29">
        <w:rPr>
          <w:rFonts w:ascii="Arial" w:hAnsi="Arial" w:cs="Arial"/>
          <w:sz w:val="20"/>
          <w:szCs w:val="20"/>
        </w:rPr>
        <w:t>onderscheid</w:t>
      </w:r>
      <w:r>
        <w:rPr>
          <w:rFonts w:ascii="Arial" w:hAnsi="Arial" w:cs="Arial"/>
          <w:sz w:val="20"/>
          <w:szCs w:val="20"/>
        </w:rPr>
        <w:t xml:space="preserve"> maken tussen de beantwoording van de vraagstelling en de voorafgaa</w:t>
      </w:r>
      <w:r w:rsidR="002424F8">
        <w:rPr>
          <w:rFonts w:ascii="Arial" w:hAnsi="Arial" w:cs="Arial"/>
          <w:sz w:val="20"/>
          <w:szCs w:val="20"/>
        </w:rPr>
        <w:t xml:space="preserve">nde anamnese. </w:t>
      </w:r>
      <w:r w:rsidR="0095458E">
        <w:rPr>
          <w:rFonts w:ascii="Arial" w:hAnsi="Arial" w:cs="Arial"/>
          <w:sz w:val="20"/>
          <w:szCs w:val="20"/>
        </w:rPr>
        <w:t xml:space="preserve">Vaak wordt in de </w:t>
      </w:r>
      <w:r w:rsidR="0095458E" w:rsidRPr="008E3E67">
        <w:rPr>
          <w:rFonts w:ascii="Arial" w:hAnsi="Arial" w:cs="Arial"/>
          <w:sz w:val="20"/>
          <w:szCs w:val="20"/>
        </w:rPr>
        <w:t xml:space="preserve">vraagstelling </w:t>
      </w:r>
      <w:r w:rsidR="0095458E">
        <w:rPr>
          <w:rFonts w:ascii="Arial" w:hAnsi="Arial" w:cs="Arial"/>
          <w:sz w:val="20"/>
          <w:szCs w:val="20"/>
        </w:rPr>
        <w:t>gemakshalve immers verwezen naar de relevante passages uit de voor</w:t>
      </w:r>
      <w:r w:rsidR="00995D70">
        <w:rPr>
          <w:rFonts w:ascii="Arial" w:hAnsi="Arial" w:cs="Arial"/>
          <w:sz w:val="20"/>
          <w:szCs w:val="20"/>
        </w:rPr>
        <w:t>af</w:t>
      </w:r>
      <w:r w:rsidR="0095458E">
        <w:rPr>
          <w:rFonts w:ascii="Arial" w:hAnsi="Arial" w:cs="Arial"/>
          <w:sz w:val="20"/>
          <w:szCs w:val="20"/>
        </w:rPr>
        <w:t>gaande anamnese.</w:t>
      </w:r>
      <w:r w:rsidR="004501DC">
        <w:rPr>
          <w:rFonts w:ascii="Arial" w:hAnsi="Arial" w:cs="Arial"/>
          <w:sz w:val="20"/>
          <w:szCs w:val="20"/>
        </w:rPr>
        <w:t xml:space="preserve"> Het zal niet altijd eenvoudig zijn deze pragmatische werkwijze bij expertiseartsen te doorbreken.</w:t>
      </w:r>
    </w:p>
    <w:p w:rsidR="008E3E67" w:rsidRDefault="008E3E67" w:rsidP="008915A3">
      <w:pPr>
        <w:spacing w:after="0" w:line="280" w:lineRule="atLeast"/>
        <w:rPr>
          <w:rFonts w:ascii="Arial" w:hAnsi="Arial" w:cs="Arial"/>
          <w:sz w:val="20"/>
          <w:szCs w:val="20"/>
        </w:rPr>
      </w:pPr>
    </w:p>
    <w:p w:rsidR="006C6B7A" w:rsidRDefault="002424F8" w:rsidP="008915A3">
      <w:pPr>
        <w:spacing w:after="0" w:line="280" w:lineRule="atLeast"/>
        <w:rPr>
          <w:rFonts w:ascii="Arial" w:hAnsi="Arial" w:cs="Arial"/>
          <w:sz w:val="20"/>
          <w:szCs w:val="20"/>
        </w:rPr>
      </w:pPr>
      <w:r>
        <w:rPr>
          <w:rFonts w:ascii="Arial" w:hAnsi="Arial" w:cs="Arial"/>
          <w:sz w:val="20"/>
          <w:szCs w:val="20"/>
        </w:rPr>
        <w:t>Een</w:t>
      </w:r>
      <w:r w:rsidR="00472D51">
        <w:rPr>
          <w:rFonts w:ascii="Arial" w:hAnsi="Arial" w:cs="Arial"/>
          <w:sz w:val="20"/>
          <w:szCs w:val="20"/>
        </w:rPr>
        <w:t xml:space="preserve"> andere mogelijkheid die </w:t>
      </w:r>
      <w:r w:rsidR="00F97625">
        <w:rPr>
          <w:rFonts w:ascii="Arial" w:hAnsi="Arial" w:cs="Arial"/>
          <w:sz w:val="20"/>
          <w:szCs w:val="20"/>
        </w:rPr>
        <w:t xml:space="preserve">in </w:t>
      </w:r>
      <w:r w:rsidR="00472D51">
        <w:rPr>
          <w:rFonts w:ascii="Arial" w:hAnsi="Arial" w:cs="Arial"/>
          <w:sz w:val="20"/>
          <w:szCs w:val="20"/>
        </w:rPr>
        <w:t>de praktij</w:t>
      </w:r>
      <w:r w:rsidR="00F97625">
        <w:rPr>
          <w:rFonts w:ascii="Arial" w:hAnsi="Arial" w:cs="Arial"/>
          <w:sz w:val="20"/>
          <w:szCs w:val="20"/>
        </w:rPr>
        <w:t>k</w:t>
      </w:r>
      <w:r w:rsidR="00472D51">
        <w:rPr>
          <w:rFonts w:ascii="Arial" w:hAnsi="Arial" w:cs="Arial"/>
          <w:sz w:val="20"/>
          <w:szCs w:val="20"/>
        </w:rPr>
        <w:t xml:space="preserve"> gebruikelijk is</w:t>
      </w:r>
      <w:r>
        <w:rPr>
          <w:rFonts w:ascii="Arial" w:hAnsi="Arial" w:cs="Arial"/>
          <w:sz w:val="20"/>
          <w:szCs w:val="20"/>
        </w:rPr>
        <w:t xml:space="preserve"> bestaat eruit dat de medisch adviseur op basis van het expertiserapport </w:t>
      </w:r>
      <w:r w:rsidR="004501DC">
        <w:rPr>
          <w:rFonts w:ascii="Arial" w:hAnsi="Arial" w:cs="Arial"/>
          <w:sz w:val="20"/>
          <w:szCs w:val="20"/>
        </w:rPr>
        <w:t xml:space="preserve">eigenhandig </w:t>
      </w:r>
      <w:r>
        <w:rPr>
          <w:rFonts w:ascii="Arial" w:hAnsi="Arial" w:cs="Arial"/>
          <w:sz w:val="20"/>
          <w:szCs w:val="20"/>
        </w:rPr>
        <w:t xml:space="preserve">een </w:t>
      </w:r>
      <w:r w:rsidR="00321E36">
        <w:rPr>
          <w:rFonts w:ascii="Arial" w:hAnsi="Arial" w:cs="Arial"/>
          <w:sz w:val="20"/>
          <w:szCs w:val="20"/>
        </w:rPr>
        <w:t>(</w:t>
      </w:r>
      <w:r>
        <w:rPr>
          <w:rFonts w:ascii="Arial" w:hAnsi="Arial" w:cs="Arial"/>
          <w:sz w:val="20"/>
          <w:szCs w:val="20"/>
        </w:rPr>
        <w:t>kort</w:t>
      </w:r>
      <w:r w:rsidR="00321E36">
        <w:rPr>
          <w:rFonts w:ascii="Arial" w:hAnsi="Arial" w:cs="Arial"/>
          <w:sz w:val="20"/>
          <w:szCs w:val="20"/>
        </w:rPr>
        <w:t>)</w:t>
      </w:r>
      <w:r>
        <w:rPr>
          <w:rFonts w:ascii="Arial" w:hAnsi="Arial" w:cs="Arial"/>
          <w:sz w:val="20"/>
          <w:szCs w:val="20"/>
        </w:rPr>
        <w:t xml:space="preserve"> medisch advies opstelt</w:t>
      </w:r>
      <w:r w:rsidR="00F97625">
        <w:rPr>
          <w:rFonts w:ascii="Arial" w:hAnsi="Arial" w:cs="Arial"/>
          <w:sz w:val="20"/>
          <w:szCs w:val="20"/>
        </w:rPr>
        <w:t xml:space="preserve">. Dat advies dient als vertaalslag voor de schadebehandelaar en bevat </w:t>
      </w:r>
      <w:r>
        <w:rPr>
          <w:rFonts w:ascii="Arial" w:hAnsi="Arial" w:cs="Arial"/>
          <w:sz w:val="20"/>
          <w:szCs w:val="20"/>
        </w:rPr>
        <w:t>de belangrijkste conclusies</w:t>
      </w:r>
      <w:r w:rsidR="00160BCF">
        <w:rPr>
          <w:rFonts w:ascii="Arial" w:hAnsi="Arial" w:cs="Arial"/>
          <w:sz w:val="20"/>
          <w:szCs w:val="20"/>
        </w:rPr>
        <w:t xml:space="preserve"> uit de medische expertise</w:t>
      </w:r>
      <w:r w:rsidR="008E078D">
        <w:rPr>
          <w:rFonts w:ascii="Arial" w:hAnsi="Arial" w:cs="Arial"/>
          <w:sz w:val="20"/>
          <w:szCs w:val="20"/>
        </w:rPr>
        <w:t xml:space="preserve">, </w:t>
      </w:r>
      <w:r w:rsidR="008A0AB6">
        <w:rPr>
          <w:rFonts w:ascii="Arial" w:hAnsi="Arial" w:cs="Arial"/>
          <w:sz w:val="20"/>
          <w:szCs w:val="20"/>
        </w:rPr>
        <w:t xml:space="preserve">met </w:t>
      </w:r>
      <w:r w:rsidR="00F97625">
        <w:rPr>
          <w:rFonts w:ascii="Arial" w:hAnsi="Arial" w:cs="Arial"/>
          <w:sz w:val="20"/>
          <w:szCs w:val="20"/>
        </w:rPr>
        <w:t xml:space="preserve">beantwoording van de vragen die tevoren in gezamenlijk overleg met de wederpartij </w:t>
      </w:r>
      <w:r w:rsidR="006B6118">
        <w:rPr>
          <w:rFonts w:ascii="Arial" w:hAnsi="Arial" w:cs="Arial"/>
          <w:sz w:val="20"/>
          <w:szCs w:val="20"/>
        </w:rPr>
        <w:t xml:space="preserve">aan de expertisearts </w:t>
      </w:r>
      <w:r w:rsidR="00F97625">
        <w:rPr>
          <w:rFonts w:ascii="Arial" w:hAnsi="Arial" w:cs="Arial"/>
          <w:sz w:val="20"/>
          <w:szCs w:val="20"/>
        </w:rPr>
        <w:t>zijn gesteld</w:t>
      </w:r>
      <w:r>
        <w:rPr>
          <w:rFonts w:ascii="Arial" w:hAnsi="Arial" w:cs="Arial"/>
          <w:sz w:val="20"/>
          <w:szCs w:val="20"/>
        </w:rPr>
        <w:t>.</w:t>
      </w:r>
      <w:r w:rsidR="008E3E67">
        <w:rPr>
          <w:rFonts w:ascii="Arial" w:hAnsi="Arial" w:cs="Arial"/>
          <w:sz w:val="20"/>
          <w:szCs w:val="20"/>
        </w:rPr>
        <w:t xml:space="preserve"> Alleen </w:t>
      </w:r>
      <w:r w:rsidR="006B6118">
        <w:rPr>
          <w:rFonts w:ascii="Arial" w:hAnsi="Arial" w:cs="Arial"/>
          <w:sz w:val="20"/>
          <w:szCs w:val="20"/>
        </w:rPr>
        <w:t xml:space="preserve">het </w:t>
      </w:r>
      <w:r w:rsidR="008E3E67">
        <w:rPr>
          <w:rFonts w:ascii="Arial" w:hAnsi="Arial" w:cs="Arial"/>
          <w:sz w:val="20"/>
          <w:szCs w:val="20"/>
        </w:rPr>
        <w:t xml:space="preserve">advies </w:t>
      </w:r>
      <w:r w:rsidR="008A0AB6">
        <w:rPr>
          <w:rFonts w:ascii="Arial" w:hAnsi="Arial" w:cs="Arial"/>
          <w:sz w:val="20"/>
          <w:szCs w:val="20"/>
        </w:rPr>
        <w:t xml:space="preserve">van de medisch adviseur </w:t>
      </w:r>
      <w:r w:rsidR="008E3E67">
        <w:rPr>
          <w:rFonts w:ascii="Arial" w:hAnsi="Arial" w:cs="Arial"/>
          <w:sz w:val="20"/>
          <w:szCs w:val="20"/>
        </w:rPr>
        <w:t xml:space="preserve">wordt doorgestuurd naar de schadebehandelaar, het expertiserapport zelf niet. </w:t>
      </w:r>
      <w:r w:rsidR="00F97625">
        <w:rPr>
          <w:rFonts w:ascii="Arial" w:hAnsi="Arial" w:cs="Arial"/>
          <w:sz w:val="20"/>
          <w:szCs w:val="20"/>
        </w:rPr>
        <w:t xml:space="preserve">Indien </w:t>
      </w:r>
      <w:r w:rsidR="006B6118">
        <w:rPr>
          <w:rFonts w:ascii="Arial" w:hAnsi="Arial" w:cs="Arial"/>
          <w:sz w:val="20"/>
          <w:szCs w:val="20"/>
        </w:rPr>
        <w:t xml:space="preserve">het expertiserapport </w:t>
      </w:r>
      <w:r w:rsidR="00F97625">
        <w:rPr>
          <w:rFonts w:ascii="Arial" w:hAnsi="Arial" w:cs="Arial"/>
          <w:sz w:val="20"/>
          <w:szCs w:val="20"/>
        </w:rPr>
        <w:t xml:space="preserve">antwoorden </w:t>
      </w:r>
      <w:r w:rsidR="006B6118">
        <w:rPr>
          <w:rFonts w:ascii="Arial" w:hAnsi="Arial" w:cs="Arial"/>
          <w:sz w:val="20"/>
          <w:szCs w:val="20"/>
        </w:rPr>
        <w:t xml:space="preserve">bevat </w:t>
      </w:r>
      <w:r w:rsidR="00F97625">
        <w:rPr>
          <w:rFonts w:ascii="Arial" w:hAnsi="Arial" w:cs="Arial"/>
          <w:sz w:val="20"/>
          <w:szCs w:val="20"/>
        </w:rPr>
        <w:t xml:space="preserve">die voor meerdere uitleg vatbaar zijn, dient de medisch adviseur </w:t>
      </w:r>
      <w:r w:rsidR="006B6118">
        <w:rPr>
          <w:rFonts w:ascii="Arial" w:hAnsi="Arial" w:cs="Arial"/>
          <w:sz w:val="20"/>
          <w:szCs w:val="20"/>
        </w:rPr>
        <w:t>er in zijn advies uiteraard voor te waken hieraan geen eigen interpretatie te geven, althans niet zonder dat dit duidelijk kenbaar is voor de schadebehandelaar</w:t>
      </w:r>
      <w:r w:rsidR="00C96148">
        <w:rPr>
          <w:rFonts w:ascii="Arial" w:hAnsi="Arial" w:cs="Arial"/>
          <w:sz w:val="20"/>
          <w:szCs w:val="20"/>
        </w:rPr>
        <w:t>.</w:t>
      </w:r>
      <w:r w:rsidR="00321E36">
        <w:rPr>
          <w:rFonts w:ascii="Arial" w:hAnsi="Arial" w:cs="Arial"/>
          <w:sz w:val="20"/>
          <w:szCs w:val="20"/>
        </w:rPr>
        <w:t xml:space="preserve"> </w:t>
      </w:r>
      <w:r w:rsidR="002E092F">
        <w:rPr>
          <w:rFonts w:ascii="Arial" w:hAnsi="Arial" w:cs="Arial"/>
          <w:sz w:val="20"/>
          <w:szCs w:val="20"/>
        </w:rPr>
        <w:t>H</w:t>
      </w:r>
      <w:r w:rsidR="008A0AB6">
        <w:rPr>
          <w:rFonts w:ascii="Arial" w:hAnsi="Arial" w:cs="Arial"/>
          <w:sz w:val="20"/>
          <w:szCs w:val="20"/>
        </w:rPr>
        <w:t xml:space="preserve">et advies </w:t>
      </w:r>
      <w:r w:rsidR="002E092F">
        <w:rPr>
          <w:rFonts w:ascii="Arial" w:hAnsi="Arial" w:cs="Arial"/>
          <w:sz w:val="20"/>
          <w:szCs w:val="20"/>
        </w:rPr>
        <w:t xml:space="preserve">dient </w:t>
      </w:r>
      <w:r w:rsidR="00B92242">
        <w:rPr>
          <w:rFonts w:ascii="Arial" w:hAnsi="Arial" w:cs="Arial"/>
          <w:sz w:val="20"/>
          <w:szCs w:val="20"/>
        </w:rPr>
        <w:t xml:space="preserve">aan te sluiten bij de medische vragen die </w:t>
      </w:r>
      <w:r w:rsidR="008A0AB6">
        <w:rPr>
          <w:rFonts w:ascii="Arial" w:hAnsi="Arial" w:cs="Arial"/>
          <w:sz w:val="20"/>
          <w:szCs w:val="20"/>
        </w:rPr>
        <w:t>de schadebehandelaar</w:t>
      </w:r>
      <w:r w:rsidR="00B92242">
        <w:rPr>
          <w:rFonts w:ascii="Arial" w:hAnsi="Arial" w:cs="Arial"/>
          <w:sz w:val="20"/>
          <w:szCs w:val="20"/>
        </w:rPr>
        <w:t xml:space="preserve"> heeft en dient de schadebehandelaar</w:t>
      </w:r>
      <w:r w:rsidR="008A0AB6">
        <w:rPr>
          <w:rFonts w:ascii="Arial" w:hAnsi="Arial" w:cs="Arial"/>
          <w:sz w:val="20"/>
          <w:szCs w:val="20"/>
        </w:rPr>
        <w:t xml:space="preserve"> </w:t>
      </w:r>
      <w:r w:rsidR="008E078D">
        <w:rPr>
          <w:rFonts w:ascii="Arial" w:hAnsi="Arial" w:cs="Arial"/>
          <w:sz w:val="20"/>
          <w:szCs w:val="20"/>
        </w:rPr>
        <w:t xml:space="preserve">daarnaast </w:t>
      </w:r>
      <w:r w:rsidR="000D163A">
        <w:rPr>
          <w:rFonts w:ascii="Arial" w:hAnsi="Arial" w:cs="Arial"/>
          <w:sz w:val="20"/>
          <w:szCs w:val="20"/>
        </w:rPr>
        <w:t xml:space="preserve">wel </w:t>
      </w:r>
      <w:r w:rsidR="008A0AB6">
        <w:rPr>
          <w:rFonts w:ascii="Arial" w:hAnsi="Arial" w:cs="Arial"/>
          <w:sz w:val="20"/>
          <w:szCs w:val="20"/>
        </w:rPr>
        <w:t xml:space="preserve">zoveel mogelijk in staat te stellen </w:t>
      </w:r>
      <w:r w:rsidR="006F2FB7">
        <w:rPr>
          <w:rFonts w:ascii="Arial" w:hAnsi="Arial" w:cs="Arial"/>
          <w:sz w:val="20"/>
          <w:szCs w:val="20"/>
        </w:rPr>
        <w:t xml:space="preserve">ook </w:t>
      </w:r>
      <w:r w:rsidR="006B6118">
        <w:rPr>
          <w:rFonts w:ascii="Arial" w:hAnsi="Arial" w:cs="Arial"/>
          <w:sz w:val="20"/>
          <w:szCs w:val="20"/>
        </w:rPr>
        <w:t xml:space="preserve">zelf </w:t>
      </w:r>
      <w:r w:rsidR="006F2FB7">
        <w:rPr>
          <w:rFonts w:ascii="Arial" w:hAnsi="Arial" w:cs="Arial"/>
          <w:sz w:val="20"/>
          <w:szCs w:val="20"/>
        </w:rPr>
        <w:t>(</w:t>
      </w:r>
      <w:r w:rsidR="008A0AB6">
        <w:rPr>
          <w:rFonts w:ascii="Arial" w:hAnsi="Arial" w:cs="Arial"/>
          <w:sz w:val="20"/>
          <w:szCs w:val="20"/>
        </w:rPr>
        <w:t>met zijn juridische bril</w:t>
      </w:r>
      <w:r w:rsidR="006F2FB7">
        <w:rPr>
          <w:rFonts w:ascii="Arial" w:hAnsi="Arial" w:cs="Arial"/>
          <w:sz w:val="20"/>
          <w:szCs w:val="20"/>
        </w:rPr>
        <w:t xml:space="preserve">) </w:t>
      </w:r>
      <w:r w:rsidR="008A0AB6">
        <w:rPr>
          <w:rFonts w:ascii="Arial" w:hAnsi="Arial" w:cs="Arial"/>
          <w:sz w:val="20"/>
          <w:szCs w:val="20"/>
        </w:rPr>
        <w:t xml:space="preserve">relevante elementen uit </w:t>
      </w:r>
      <w:r w:rsidR="00304E5D">
        <w:rPr>
          <w:rFonts w:ascii="Arial" w:hAnsi="Arial" w:cs="Arial"/>
          <w:sz w:val="20"/>
          <w:szCs w:val="20"/>
        </w:rPr>
        <w:t xml:space="preserve">de expertise </w:t>
      </w:r>
      <w:r w:rsidR="006F2FB7">
        <w:rPr>
          <w:rFonts w:ascii="Arial" w:hAnsi="Arial" w:cs="Arial"/>
          <w:sz w:val="20"/>
          <w:szCs w:val="20"/>
        </w:rPr>
        <w:t>te destilleren.</w:t>
      </w:r>
    </w:p>
    <w:p w:rsidR="002D0A5C" w:rsidRDefault="002D0A5C" w:rsidP="008915A3">
      <w:pPr>
        <w:spacing w:after="0" w:line="280" w:lineRule="atLeast"/>
        <w:rPr>
          <w:rFonts w:ascii="Arial" w:hAnsi="Arial" w:cs="Arial"/>
          <w:sz w:val="20"/>
          <w:szCs w:val="20"/>
        </w:rPr>
      </w:pPr>
    </w:p>
    <w:p w:rsidR="002424F8" w:rsidRDefault="000640B4" w:rsidP="008915A3">
      <w:pPr>
        <w:spacing w:after="0" w:line="280" w:lineRule="atLeast"/>
        <w:rPr>
          <w:rFonts w:ascii="Arial" w:hAnsi="Arial" w:cs="Arial"/>
          <w:sz w:val="20"/>
          <w:szCs w:val="20"/>
        </w:rPr>
      </w:pPr>
      <w:r>
        <w:rPr>
          <w:rFonts w:ascii="Arial" w:hAnsi="Arial" w:cs="Arial"/>
          <w:b/>
          <w:sz w:val="20"/>
          <w:szCs w:val="20"/>
        </w:rPr>
        <w:t>7</w:t>
      </w:r>
      <w:r w:rsidR="002424F8">
        <w:rPr>
          <w:rFonts w:ascii="Arial" w:hAnsi="Arial" w:cs="Arial"/>
          <w:b/>
          <w:sz w:val="20"/>
          <w:szCs w:val="20"/>
        </w:rPr>
        <w:t>. Bijhouden logboeken</w:t>
      </w:r>
    </w:p>
    <w:p w:rsidR="002424F8" w:rsidRDefault="002424F8" w:rsidP="008915A3">
      <w:pPr>
        <w:spacing w:after="0" w:line="280" w:lineRule="atLeast"/>
        <w:rPr>
          <w:rFonts w:ascii="Arial" w:hAnsi="Arial" w:cs="Arial"/>
          <w:sz w:val="20"/>
          <w:szCs w:val="20"/>
        </w:rPr>
      </w:pPr>
    </w:p>
    <w:p w:rsidR="002424F8" w:rsidRDefault="002424F8" w:rsidP="008915A3">
      <w:pPr>
        <w:spacing w:after="0" w:line="280" w:lineRule="atLeast"/>
        <w:rPr>
          <w:rFonts w:ascii="Arial" w:hAnsi="Arial" w:cs="Arial"/>
          <w:sz w:val="20"/>
          <w:szCs w:val="20"/>
        </w:rPr>
      </w:pPr>
      <w:r>
        <w:rPr>
          <w:rFonts w:ascii="Arial" w:hAnsi="Arial" w:cs="Arial"/>
          <w:sz w:val="20"/>
          <w:szCs w:val="20"/>
        </w:rPr>
        <w:t xml:space="preserve">De </w:t>
      </w:r>
      <w:r w:rsidR="008E3E67">
        <w:rPr>
          <w:rFonts w:ascii="Arial" w:hAnsi="Arial" w:cs="Arial"/>
          <w:sz w:val="20"/>
          <w:szCs w:val="20"/>
        </w:rPr>
        <w:t xml:space="preserve">MP </w:t>
      </w:r>
      <w:r>
        <w:rPr>
          <w:rFonts w:ascii="Arial" w:hAnsi="Arial" w:cs="Arial"/>
          <w:sz w:val="20"/>
          <w:szCs w:val="20"/>
        </w:rPr>
        <w:t xml:space="preserve">schrijft voor dat de medisch adviseur </w:t>
      </w:r>
      <w:r w:rsidR="004E6A29">
        <w:rPr>
          <w:rFonts w:ascii="Arial" w:hAnsi="Arial" w:cs="Arial"/>
          <w:sz w:val="20"/>
          <w:szCs w:val="20"/>
        </w:rPr>
        <w:t xml:space="preserve">en alle andere professionals die aan de zijde van </w:t>
      </w:r>
      <w:r>
        <w:rPr>
          <w:rFonts w:ascii="Arial" w:hAnsi="Arial" w:cs="Arial"/>
          <w:sz w:val="20"/>
          <w:szCs w:val="20"/>
        </w:rPr>
        <w:t xml:space="preserve">de verzekeraar </w:t>
      </w:r>
      <w:r w:rsidR="004E6A29">
        <w:rPr>
          <w:rFonts w:ascii="Arial" w:hAnsi="Arial" w:cs="Arial"/>
          <w:sz w:val="20"/>
          <w:szCs w:val="20"/>
        </w:rPr>
        <w:t xml:space="preserve">bij de schadebehandeling zijn betrokken (en overigens ook de belangenbehartiger van de benadeelde), </w:t>
      </w:r>
      <w:r>
        <w:rPr>
          <w:rFonts w:ascii="Arial" w:hAnsi="Arial" w:cs="Arial"/>
          <w:sz w:val="20"/>
          <w:szCs w:val="20"/>
        </w:rPr>
        <w:t xml:space="preserve">door middel van een log (de </w:t>
      </w:r>
      <w:r w:rsidR="008E3E67">
        <w:rPr>
          <w:rFonts w:ascii="Arial" w:hAnsi="Arial" w:cs="Arial"/>
          <w:sz w:val="20"/>
          <w:szCs w:val="20"/>
        </w:rPr>
        <w:t xml:space="preserve">zogenaamde </w:t>
      </w:r>
      <w:r w:rsidR="00886CB2">
        <w:rPr>
          <w:rFonts w:ascii="Arial" w:hAnsi="Arial" w:cs="Arial"/>
          <w:sz w:val="20"/>
          <w:szCs w:val="20"/>
        </w:rPr>
        <w:t>‘</w:t>
      </w:r>
      <w:r>
        <w:rPr>
          <w:rFonts w:ascii="Arial" w:hAnsi="Arial" w:cs="Arial"/>
          <w:sz w:val="20"/>
          <w:szCs w:val="20"/>
        </w:rPr>
        <w:t>MP-log</w:t>
      </w:r>
      <w:r w:rsidR="00886CB2">
        <w:rPr>
          <w:rFonts w:ascii="Arial" w:hAnsi="Arial" w:cs="Arial"/>
          <w:sz w:val="20"/>
          <w:szCs w:val="20"/>
        </w:rPr>
        <w:t>’</w:t>
      </w:r>
      <w:r>
        <w:rPr>
          <w:rFonts w:ascii="Arial" w:hAnsi="Arial" w:cs="Arial"/>
          <w:sz w:val="20"/>
          <w:szCs w:val="20"/>
        </w:rPr>
        <w:t>)</w:t>
      </w:r>
      <w:r w:rsidR="00D069CE">
        <w:rPr>
          <w:rFonts w:ascii="Arial" w:hAnsi="Arial" w:cs="Arial"/>
          <w:sz w:val="20"/>
          <w:szCs w:val="20"/>
        </w:rPr>
        <w:t xml:space="preserve"> </w:t>
      </w:r>
      <w:r>
        <w:rPr>
          <w:rFonts w:ascii="Arial" w:hAnsi="Arial" w:cs="Arial"/>
          <w:sz w:val="20"/>
          <w:szCs w:val="20"/>
        </w:rPr>
        <w:t>bijhoud</w:t>
      </w:r>
      <w:r w:rsidR="004E6A29">
        <w:rPr>
          <w:rFonts w:ascii="Arial" w:hAnsi="Arial" w:cs="Arial"/>
          <w:sz w:val="20"/>
          <w:szCs w:val="20"/>
        </w:rPr>
        <w:t>en</w:t>
      </w:r>
      <w:r>
        <w:rPr>
          <w:rFonts w:ascii="Arial" w:hAnsi="Arial" w:cs="Arial"/>
          <w:sz w:val="20"/>
          <w:szCs w:val="20"/>
        </w:rPr>
        <w:t xml:space="preserve"> wanneer, aan wie, welke medische informatie over de benadeelde wordt verstrekt. </w:t>
      </w:r>
      <w:r w:rsidR="004E6A29">
        <w:rPr>
          <w:rFonts w:ascii="Arial" w:hAnsi="Arial" w:cs="Arial"/>
          <w:sz w:val="20"/>
          <w:szCs w:val="20"/>
        </w:rPr>
        <w:t xml:space="preserve">Onder die informatie valt nadrukkelijk ook het medisch advies. </w:t>
      </w:r>
      <w:r>
        <w:rPr>
          <w:rFonts w:ascii="Arial" w:hAnsi="Arial" w:cs="Arial"/>
          <w:sz w:val="20"/>
          <w:szCs w:val="20"/>
        </w:rPr>
        <w:t xml:space="preserve">Deze </w:t>
      </w:r>
      <w:r w:rsidR="008E3E67">
        <w:rPr>
          <w:rFonts w:ascii="Arial" w:hAnsi="Arial" w:cs="Arial"/>
          <w:sz w:val="20"/>
          <w:szCs w:val="20"/>
        </w:rPr>
        <w:t>MP-</w:t>
      </w:r>
      <w:r>
        <w:rPr>
          <w:rFonts w:ascii="Arial" w:hAnsi="Arial" w:cs="Arial"/>
          <w:sz w:val="20"/>
          <w:szCs w:val="20"/>
        </w:rPr>
        <w:t xml:space="preserve">log </w:t>
      </w:r>
      <w:r w:rsidR="00D069CE">
        <w:rPr>
          <w:rFonts w:ascii="Arial" w:hAnsi="Arial" w:cs="Arial"/>
          <w:sz w:val="20"/>
          <w:szCs w:val="20"/>
        </w:rPr>
        <w:t xml:space="preserve">hoeft niet meer in te houden dan </w:t>
      </w:r>
      <w:r>
        <w:rPr>
          <w:rFonts w:ascii="Arial" w:hAnsi="Arial" w:cs="Arial"/>
          <w:sz w:val="20"/>
          <w:szCs w:val="20"/>
        </w:rPr>
        <w:t>een eenvoudig overzicht in het medisch dossier</w:t>
      </w:r>
      <w:r w:rsidR="008E078D">
        <w:rPr>
          <w:rFonts w:ascii="Arial" w:hAnsi="Arial" w:cs="Arial"/>
          <w:sz w:val="20"/>
          <w:szCs w:val="20"/>
        </w:rPr>
        <w:t>,</w:t>
      </w:r>
      <w:r>
        <w:rPr>
          <w:rFonts w:ascii="Arial" w:hAnsi="Arial" w:cs="Arial"/>
          <w:sz w:val="20"/>
          <w:szCs w:val="20"/>
        </w:rPr>
        <w:t xml:space="preserve"> waarop </w:t>
      </w:r>
      <w:r w:rsidR="004E6A29">
        <w:rPr>
          <w:rFonts w:ascii="Arial" w:hAnsi="Arial" w:cs="Arial"/>
          <w:sz w:val="20"/>
          <w:szCs w:val="20"/>
        </w:rPr>
        <w:t xml:space="preserve">degene die medische informatie doorstuurt </w:t>
      </w:r>
      <w:r w:rsidR="00D069CE">
        <w:rPr>
          <w:rFonts w:ascii="Arial" w:hAnsi="Arial" w:cs="Arial"/>
          <w:sz w:val="20"/>
          <w:szCs w:val="20"/>
        </w:rPr>
        <w:t xml:space="preserve">telkens </w:t>
      </w:r>
      <w:r>
        <w:rPr>
          <w:rFonts w:ascii="Arial" w:hAnsi="Arial" w:cs="Arial"/>
          <w:sz w:val="20"/>
          <w:szCs w:val="20"/>
        </w:rPr>
        <w:t>een aantekening maakt</w:t>
      </w:r>
      <w:r w:rsidR="008E3E67">
        <w:rPr>
          <w:rFonts w:ascii="Arial" w:hAnsi="Arial" w:cs="Arial"/>
          <w:sz w:val="20"/>
          <w:szCs w:val="20"/>
        </w:rPr>
        <w:t xml:space="preserve"> wanneer er informatie aan derden</w:t>
      </w:r>
      <w:r w:rsidR="00A77AB1" w:rsidRPr="00A77AB1">
        <w:rPr>
          <w:rFonts w:ascii="Arial" w:hAnsi="Arial" w:cs="Arial"/>
          <w:sz w:val="20"/>
          <w:szCs w:val="20"/>
        </w:rPr>
        <w:t xml:space="preserve"> </w:t>
      </w:r>
      <w:r w:rsidR="00A77AB1">
        <w:rPr>
          <w:rFonts w:ascii="Arial" w:hAnsi="Arial" w:cs="Arial"/>
          <w:sz w:val="20"/>
          <w:szCs w:val="20"/>
        </w:rPr>
        <w:t>wordt verstrekt</w:t>
      </w:r>
      <w:r w:rsidR="00D069CE">
        <w:rPr>
          <w:rFonts w:ascii="Arial" w:hAnsi="Arial" w:cs="Arial"/>
          <w:sz w:val="20"/>
          <w:szCs w:val="20"/>
        </w:rPr>
        <w:t xml:space="preserve"> (zie ook werkdocument 3-IV bij de MP: ‘Log voor medische informatieverstrekking’)</w:t>
      </w:r>
      <w:r>
        <w:rPr>
          <w:rFonts w:ascii="Arial" w:hAnsi="Arial" w:cs="Arial"/>
          <w:sz w:val="20"/>
          <w:szCs w:val="20"/>
        </w:rPr>
        <w:t>.</w:t>
      </w:r>
    </w:p>
    <w:p w:rsidR="002424F8" w:rsidRDefault="002424F8" w:rsidP="008915A3">
      <w:pPr>
        <w:spacing w:after="0" w:line="280" w:lineRule="atLeast"/>
        <w:rPr>
          <w:rFonts w:ascii="Arial" w:hAnsi="Arial" w:cs="Arial"/>
          <w:sz w:val="20"/>
          <w:szCs w:val="20"/>
        </w:rPr>
      </w:pPr>
    </w:p>
    <w:p w:rsidR="002424F8" w:rsidRDefault="007561FF" w:rsidP="00886CB2">
      <w:pPr>
        <w:spacing w:after="0" w:line="280" w:lineRule="atLeast"/>
        <w:rPr>
          <w:rFonts w:ascii="Arial" w:hAnsi="Arial" w:cs="Arial"/>
          <w:sz w:val="20"/>
          <w:szCs w:val="20"/>
        </w:rPr>
      </w:pPr>
      <w:r>
        <w:rPr>
          <w:rFonts w:ascii="Arial" w:hAnsi="Arial" w:cs="Arial"/>
          <w:sz w:val="20"/>
          <w:szCs w:val="20"/>
        </w:rPr>
        <w:t xml:space="preserve">De </w:t>
      </w:r>
      <w:r w:rsidR="002424F8">
        <w:rPr>
          <w:rFonts w:ascii="Arial" w:hAnsi="Arial" w:cs="Arial"/>
          <w:sz w:val="20"/>
          <w:szCs w:val="20"/>
        </w:rPr>
        <w:t xml:space="preserve">MP-log dient overigens </w:t>
      </w:r>
      <w:r>
        <w:rPr>
          <w:rFonts w:ascii="Arial" w:hAnsi="Arial" w:cs="Arial"/>
          <w:sz w:val="20"/>
          <w:szCs w:val="20"/>
        </w:rPr>
        <w:t xml:space="preserve">te worden </w:t>
      </w:r>
      <w:r w:rsidR="002424F8">
        <w:rPr>
          <w:rFonts w:ascii="Arial" w:hAnsi="Arial" w:cs="Arial"/>
          <w:sz w:val="20"/>
          <w:szCs w:val="20"/>
        </w:rPr>
        <w:t xml:space="preserve">onderscheiden van </w:t>
      </w:r>
      <w:r w:rsidR="00886CB2">
        <w:rPr>
          <w:rFonts w:ascii="Arial" w:hAnsi="Arial" w:cs="Arial"/>
          <w:sz w:val="20"/>
          <w:szCs w:val="20"/>
        </w:rPr>
        <w:t>het overzicht van iedere verwerking van persoonsgegevens</w:t>
      </w:r>
      <w:r w:rsidR="00F050F5">
        <w:rPr>
          <w:rFonts w:ascii="Arial" w:hAnsi="Arial" w:cs="Arial"/>
          <w:sz w:val="20"/>
          <w:szCs w:val="20"/>
        </w:rPr>
        <w:t xml:space="preserve"> </w:t>
      </w:r>
      <w:r w:rsidR="00DA38E7">
        <w:rPr>
          <w:rFonts w:ascii="Arial" w:hAnsi="Arial" w:cs="Arial"/>
          <w:sz w:val="20"/>
          <w:szCs w:val="20"/>
        </w:rPr>
        <w:t>(</w:t>
      </w:r>
      <w:r w:rsidR="00F050F5">
        <w:rPr>
          <w:rFonts w:ascii="Arial" w:hAnsi="Arial" w:cs="Arial"/>
          <w:sz w:val="20"/>
          <w:szCs w:val="20"/>
        </w:rPr>
        <w:t xml:space="preserve">dus niet </w:t>
      </w:r>
      <w:r w:rsidR="00DA38E7">
        <w:rPr>
          <w:rFonts w:ascii="Arial" w:hAnsi="Arial" w:cs="Arial"/>
          <w:sz w:val="20"/>
          <w:szCs w:val="20"/>
        </w:rPr>
        <w:t xml:space="preserve">alleen </w:t>
      </w:r>
      <w:r w:rsidR="00F050F5">
        <w:rPr>
          <w:rFonts w:ascii="Arial" w:hAnsi="Arial" w:cs="Arial"/>
          <w:sz w:val="20"/>
          <w:szCs w:val="20"/>
        </w:rPr>
        <w:t>de gegevens in het medisch dossier</w:t>
      </w:r>
      <w:r w:rsidR="00DA38E7">
        <w:rPr>
          <w:rFonts w:ascii="Arial" w:hAnsi="Arial" w:cs="Arial"/>
          <w:sz w:val="20"/>
          <w:szCs w:val="20"/>
        </w:rPr>
        <w:t>,</w:t>
      </w:r>
      <w:r w:rsidR="00F050F5">
        <w:rPr>
          <w:rFonts w:ascii="Arial" w:hAnsi="Arial" w:cs="Arial"/>
          <w:sz w:val="20"/>
          <w:szCs w:val="20"/>
        </w:rPr>
        <w:t xml:space="preserve"> maar ook </w:t>
      </w:r>
      <w:r w:rsidR="00DA38E7">
        <w:rPr>
          <w:rFonts w:ascii="Arial" w:hAnsi="Arial" w:cs="Arial"/>
          <w:sz w:val="20"/>
          <w:szCs w:val="20"/>
        </w:rPr>
        <w:t xml:space="preserve">alle gegevens uit </w:t>
      </w:r>
      <w:r w:rsidR="00F050F5">
        <w:rPr>
          <w:rFonts w:ascii="Arial" w:hAnsi="Arial" w:cs="Arial"/>
          <w:sz w:val="20"/>
          <w:szCs w:val="20"/>
        </w:rPr>
        <w:t>het schadedossier</w:t>
      </w:r>
      <w:r w:rsidR="00DA38E7">
        <w:rPr>
          <w:rFonts w:ascii="Arial" w:hAnsi="Arial" w:cs="Arial"/>
          <w:sz w:val="20"/>
          <w:szCs w:val="20"/>
        </w:rPr>
        <w:t>),</w:t>
      </w:r>
      <w:r w:rsidR="00F050F5">
        <w:rPr>
          <w:rFonts w:ascii="Arial" w:hAnsi="Arial" w:cs="Arial"/>
          <w:sz w:val="20"/>
          <w:szCs w:val="20"/>
        </w:rPr>
        <w:t xml:space="preserve"> dat </w:t>
      </w:r>
      <w:r w:rsidR="00886CB2">
        <w:rPr>
          <w:rFonts w:ascii="Arial" w:hAnsi="Arial" w:cs="Arial"/>
          <w:sz w:val="20"/>
          <w:szCs w:val="20"/>
        </w:rPr>
        <w:t xml:space="preserve">op grond van de huidige jurisprudentie conform de Wbp op verzoek van een betrokkene </w:t>
      </w:r>
      <w:r w:rsidR="00DA38E7">
        <w:rPr>
          <w:rFonts w:ascii="Arial" w:hAnsi="Arial" w:cs="Arial"/>
          <w:sz w:val="20"/>
          <w:szCs w:val="20"/>
        </w:rPr>
        <w:t xml:space="preserve">verplicht </w:t>
      </w:r>
      <w:r w:rsidR="00886CB2">
        <w:rPr>
          <w:rFonts w:ascii="Arial" w:hAnsi="Arial" w:cs="Arial"/>
          <w:sz w:val="20"/>
          <w:szCs w:val="20"/>
        </w:rPr>
        <w:t>dient te worden verstrekt (de zogenaamde ‘</w:t>
      </w:r>
      <w:r>
        <w:rPr>
          <w:rFonts w:ascii="Arial" w:hAnsi="Arial" w:cs="Arial"/>
          <w:sz w:val="20"/>
          <w:szCs w:val="20"/>
        </w:rPr>
        <w:t>Wbp-log</w:t>
      </w:r>
      <w:r w:rsidR="00886CB2">
        <w:rPr>
          <w:rFonts w:ascii="Arial" w:hAnsi="Arial" w:cs="Arial"/>
          <w:sz w:val="20"/>
          <w:szCs w:val="20"/>
        </w:rPr>
        <w:t xml:space="preserve">’). </w:t>
      </w:r>
      <w:r w:rsidR="002424F8">
        <w:rPr>
          <w:rFonts w:ascii="Arial" w:hAnsi="Arial" w:cs="Arial"/>
          <w:sz w:val="20"/>
          <w:szCs w:val="20"/>
        </w:rPr>
        <w:t>In hoeverre verzekeraars er daarbij voor kiezen de</w:t>
      </w:r>
      <w:r w:rsidR="009C3D29">
        <w:rPr>
          <w:rFonts w:ascii="Arial" w:hAnsi="Arial" w:cs="Arial"/>
          <w:sz w:val="20"/>
          <w:szCs w:val="20"/>
        </w:rPr>
        <w:t>ze</w:t>
      </w:r>
      <w:r w:rsidR="002424F8">
        <w:rPr>
          <w:rFonts w:ascii="Arial" w:hAnsi="Arial" w:cs="Arial"/>
          <w:sz w:val="20"/>
          <w:szCs w:val="20"/>
        </w:rPr>
        <w:t xml:space="preserve"> W</w:t>
      </w:r>
      <w:r w:rsidR="00886CB2">
        <w:rPr>
          <w:rFonts w:ascii="Arial" w:hAnsi="Arial" w:cs="Arial"/>
          <w:sz w:val="20"/>
          <w:szCs w:val="20"/>
        </w:rPr>
        <w:t>bp</w:t>
      </w:r>
      <w:r w:rsidR="002424F8">
        <w:rPr>
          <w:rFonts w:ascii="Arial" w:hAnsi="Arial" w:cs="Arial"/>
          <w:sz w:val="20"/>
          <w:szCs w:val="20"/>
        </w:rPr>
        <w:t xml:space="preserve">-log </w:t>
      </w:r>
      <w:r w:rsidR="00886CB2">
        <w:rPr>
          <w:rFonts w:ascii="Arial" w:hAnsi="Arial" w:cs="Arial"/>
          <w:sz w:val="20"/>
          <w:szCs w:val="20"/>
        </w:rPr>
        <w:t xml:space="preserve">in iedere </w:t>
      </w:r>
      <w:r w:rsidR="00F050F5">
        <w:rPr>
          <w:rFonts w:ascii="Arial" w:hAnsi="Arial" w:cs="Arial"/>
          <w:sz w:val="20"/>
          <w:szCs w:val="20"/>
        </w:rPr>
        <w:t xml:space="preserve">afzonderlijke </w:t>
      </w:r>
      <w:r w:rsidR="00886CB2">
        <w:rPr>
          <w:rFonts w:ascii="Arial" w:hAnsi="Arial" w:cs="Arial"/>
          <w:sz w:val="20"/>
          <w:szCs w:val="20"/>
        </w:rPr>
        <w:t xml:space="preserve">letselzaak </w:t>
      </w:r>
      <w:r w:rsidR="00F050F5">
        <w:rPr>
          <w:rFonts w:ascii="Arial" w:hAnsi="Arial" w:cs="Arial"/>
          <w:sz w:val="20"/>
          <w:szCs w:val="20"/>
        </w:rPr>
        <w:t xml:space="preserve">vanaf het begin </w:t>
      </w:r>
      <w:r w:rsidR="002424F8">
        <w:rPr>
          <w:rFonts w:ascii="Arial" w:hAnsi="Arial" w:cs="Arial"/>
          <w:sz w:val="20"/>
          <w:szCs w:val="20"/>
        </w:rPr>
        <w:t xml:space="preserve">standaard bij te houden, dan wel zo’n overzicht pas opstellen </w:t>
      </w:r>
      <w:r w:rsidR="00F050F5">
        <w:rPr>
          <w:rFonts w:ascii="Arial" w:hAnsi="Arial" w:cs="Arial"/>
          <w:sz w:val="20"/>
          <w:szCs w:val="20"/>
        </w:rPr>
        <w:t xml:space="preserve">wanneer daar </w:t>
      </w:r>
      <w:r w:rsidR="00886CB2">
        <w:rPr>
          <w:rFonts w:ascii="Arial" w:hAnsi="Arial" w:cs="Arial"/>
          <w:sz w:val="20"/>
          <w:szCs w:val="20"/>
        </w:rPr>
        <w:t xml:space="preserve">expliciet </w:t>
      </w:r>
      <w:r w:rsidR="00F050F5">
        <w:rPr>
          <w:rFonts w:ascii="Arial" w:hAnsi="Arial" w:cs="Arial"/>
          <w:sz w:val="20"/>
          <w:szCs w:val="20"/>
        </w:rPr>
        <w:t xml:space="preserve">naar </w:t>
      </w:r>
      <w:r w:rsidR="00886CB2">
        <w:rPr>
          <w:rFonts w:ascii="Arial" w:hAnsi="Arial" w:cs="Arial"/>
          <w:sz w:val="20"/>
          <w:szCs w:val="20"/>
        </w:rPr>
        <w:t xml:space="preserve">wordt </w:t>
      </w:r>
      <w:r w:rsidR="002424F8">
        <w:rPr>
          <w:rFonts w:ascii="Arial" w:hAnsi="Arial" w:cs="Arial"/>
          <w:sz w:val="20"/>
          <w:szCs w:val="20"/>
        </w:rPr>
        <w:t>gevraagd, is een interne beleidskwestie.</w:t>
      </w:r>
    </w:p>
    <w:p w:rsidR="00DA38E7" w:rsidRDefault="00DA38E7" w:rsidP="008915A3">
      <w:pPr>
        <w:spacing w:after="0" w:line="280" w:lineRule="atLeast"/>
        <w:rPr>
          <w:rFonts w:ascii="Arial" w:hAnsi="Arial" w:cs="Arial"/>
          <w:sz w:val="20"/>
          <w:szCs w:val="20"/>
        </w:rPr>
      </w:pPr>
    </w:p>
    <w:p w:rsidR="00D61040" w:rsidRDefault="00EA7501" w:rsidP="008915A3">
      <w:pPr>
        <w:spacing w:after="0" w:line="280" w:lineRule="atLeast"/>
        <w:rPr>
          <w:rFonts w:ascii="Arial" w:hAnsi="Arial" w:cs="Arial"/>
          <w:b/>
          <w:sz w:val="20"/>
          <w:szCs w:val="20"/>
        </w:rPr>
      </w:pPr>
      <w:r>
        <w:rPr>
          <w:rFonts w:ascii="Arial" w:hAnsi="Arial" w:cs="Arial"/>
          <w:b/>
          <w:sz w:val="20"/>
          <w:szCs w:val="20"/>
        </w:rPr>
        <w:t>8</w:t>
      </w:r>
      <w:r w:rsidR="00D61040">
        <w:rPr>
          <w:rFonts w:ascii="Arial" w:hAnsi="Arial" w:cs="Arial"/>
          <w:b/>
          <w:sz w:val="20"/>
          <w:szCs w:val="20"/>
        </w:rPr>
        <w:t>. Opslaan en bewaren medische stukken</w:t>
      </w:r>
    </w:p>
    <w:p w:rsidR="00D61040" w:rsidRDefault="00D61040" w:rsidP="008915A3">
      <w:pPr>
        <w:spacing w:after="0" w:line="280" w:lineRule="atLeast"/>
        <w:rPr>
          <w:rFonts w:ascii="Arial" w:hAnsi="Arial" w:cs="Arial"/>
          <w:b/>
          <w:sz w:val="20"/>
          <w:szCs w:val="20"/>
        </w:rPr>
      </w:pPr>
    </w:p>
    <w:p w:rsidR="008C2685" w:rsidRDefault="00D61040" w:rsidP="008915A3">
      <w:pPr>
        <w:spacing w:after="0" w:line="280" w:lineRule="atLeast"/>
        <w:rPr>
          <w:rFonts w:ascii="Arial" w:hAnsi="Arial" w:cs="Arial"/>
          <w:sz w:val="20"/>
          <w:szCs w:val="20"/>
        </w:rPr>
      </w:pPr>
      <w:r>
        <w:rPr>
          <w:rFonts w:ascii="Arial" w:hAnsi="Arial" w:cs="Arial"/>
          <w:sz w:val="20"/>
          <w:szCs w:val="20"/>
        </w:rPr>
        <w:t>Alle medische stukken dienen door de medisch adviseur en/of zijn medische staf in het medisch dossier te worden opgeslagen, apart van het schadedossier van de schadebehandelaar. Alleen medische stukken die door de medisch adviseur</w:t>
      </w:r>
      <w:r w:rsidR="00FB2799">
        <w:rPr>
          <w:rFonts w:ascii="Arial" w:hAnsi="Arial" w:cs="Arial"/>
          <w:sz w:val="20"/>
          <w:szCs w:val="20"/>
        </w:rPr>
        <w:t xml:space="preserve">, vaak als bijlage bij het medisch advies, </w:t>
      </w:r>
      <w:r>
        <w:rPr>
          <w:rFonts w:ascii="Arial" w:hAnsi="Arial" w:cs="Arial"/>
          <w:sz w:val="20"/>
          <w:szCs w:val="20"/>
        </w:rPr>
        <w:t xml:space="preserve">aan de schadebehandelaar zijn verstrekt, mogen </w:t>
      </w:r>
      <w:r w:rsidR="008C2685">
        <w:rPr>
          <w:rFonts w:ascii="Arial" w:hAnsi="Arial" w:cs="Arial"/>
          <w:sz w:val="20"/>
          <w:szCs w:val="20"/>
        </w:rPr>
        <w:t xml:space="preserve">daarnaast ook </w:t>
      </w:r>
      <w:r w:rsidR="00FB2799">
        <w:rPr>
          <w:rFonts w:ascii="Arial" w:hAnsi="Arial" w:cs="Arial"/>
          <w:sz w:val="20"/>
          <w:szCs w:val="20"/>
        </w:rPr>
        <w:t xml:space="preserve">tezamen met het medisch advies </w:t>
      </w:r>
      <w:r>
        <w:rPr>
          <w:rFonts w:ascii="Arial" w:hAnsi="Arial" w:cs="Arial"/>
          <w:sz w:val="20"/>
          <w:szCs w:val="20"/>
        </w:rPr>
        <w:t>in het schadedossier worden opgeslagen.</w:t>
      </w:r>
      <w:r w:rsidR="00F6794D">
        <w:rPr>
          <w:rFonts w:ascii="Arial" w:hAnsi="Arial" w:cs="Arial"/>
          <w:sz w:val="20"/>
          <w:szCs w:val="20"/>
        </w:rPr>
        <w:t xml:space="preserve"> </w:t>
      </w:r>
    </w:p>
    <w:p w:rsidR="008C2685" w:rsidRDefault="008C2685" w:rsidP="008915A3">
      <w:pPr>
        <w:spacing w:after="0" w:line="280" w:lineRule="atLeast"/>
        <w:rPr>
          <w:rFonts w:ascii="Arial" w:hAnsi="Arial" w:cs="Arial"/>
          <w:sz w:val="20"/>
          <w:szCs w:val="20"/>
        </w:rPr>
      </w:pPr>
    </w:p>
    <w:p w:rsidR="00D61040" w:rsidRDefault="00D61040" w:rsidP="008915A3">
      <w:pPr>
        <w:spacing w:after="0" w:line="280" w:lineRule="atLeast"/>
        <w:rPr>
          <w:rFonts w:ascii="Arial" w:hAnsi="Arial" w:cs="Arial"/>
          <w:sz w:val="20"/>
          <w:szCs w:val="20"/>
        </w:rPr>
      </w:pPr>
      <w:r>
        <w:rPr>
          <w:rFonts w:ascii="Arial" w:hAnsi="Arial" w:cs="Arial"/>
          <w:sz w:val="20"/>
          <w:szCs w:val="20"/>
        </w:rPr>
        <w:t>Rechtstreeks aan de schadebehandelaar toegezonden medische stukken dienen in een gesloten envelop te worden doorgestuurd naar de medisch adviseur, in afwachting van een nog op te starten medisch traject. Indien er geen medisch traject zal worden opgestart, kunnen de stukken direct in een gesloten envelop worden geretourneerd aan de afzender</w:t>
      </w:r>
      <w:r w:rsidR="00465080">
        <w:rPr>
          <w:rFonts w:ascii="Arial" w:hAnsi="Arial" w:cs="Arial"/>
          <w:sz w:val="20"/>
          <w:szCs w:val="20"/>
        </w:rPr>
        <w:t xml:space="preserve"> of worden vernietigd</w:t>
      </w:r>
      <w:r w:rsidR="00F6794D">
        <w:rPr>
          <w:rFonts w:ascii="Arial" w:hAnsi="Arial" w:cs="Arial"/>
          <w:sz w:val="20"/>
          <w:szCs w:val="20"/>
        </w:rPr>
        <w:t xml:space="preserve">. Ook kan </w:t>
      </w:r>
      <w:r>
        <w:rPr>
          <w:rFonts w:ascii="Arial" w:hAnsi="Arial" w:cs="Arial"/>
          <w:sz w:val="20"/>
          <w:szCs w:val="20"/>
        </w:rPr>
        <w:t xml:space="preserve">de afzender </w:t>
      </w:r>
      <w:r>
        <w:rPr>
          <w:rFonts w:ascii="Arial" w:hAnsi="Arial" w:cs="Arial"/>
          <w:sz w:val="20"/>
          <w:szCs w:val="20"/>
        </w:rPr>
        <w:lastRenderedPageBreak/>
        <w:t xml:space="preserve">door middel van een briefje worden verzocht </w:t>
      </w:r>
      <w:r w:rsidR="00F6794D">
        <w:rPr>
          <w:rFonts w:ascii="Arial" w:hAnsi="Arial" w:cs="Arial"/>
          <w:sz w:val="20"/>
          <w:szCs w:val="20"/>
        </w:rPr>
        <w:t xml:space="preserve">medische </w:t>
      </w:r>
      <w:r>
        <w:rPr>
          <w:rFonts w:ascii="Arial" w:hAnsi="Arial" w:cs="Arial"/>
          <w:sz w:val="20"/>
          <w:szCs w:val="20"/>
        </w:rPr>
        <w:t>stukken voortaan in gesloten envelop toe te zenden ter attentie van de medisch adviseur.</w:t>
      </w:r>
    </w:p>
    <w:p w:rsidR="00D61040" w:rsidRDefault="00D61040" w:rsidP="008915A3">
      <w:pPr>
        <w:spacing w:after="0" w:line="280" w:lineRule="atLeast"/>
        <w:rPr>
          <w:rFonts w:ascii="Arial" w:hAnsi="Arial" w:cs="Arial"/>
          <w:sz w:val="20"/>
          <w:szCs w:val="20"/>
        </w:rPr>
      </w:pPr>
    </w:p>
    <w:p w:rsidR="00D61040" w:rsidRDefault="00D61040" w:rsidP="008915A3">
      <w:pPr>
        <w:spacing w:after="0" w:line="280" w:lineRule="atLeast"/>
        <w:rPr>
          <w:rFonts w:ascii="Arial" w:hAnsi="Arial" w:cs="Arial"/>
          <w:sz w:val="20"/>
          <w:szCs w:val="20"/>
        </w:rPr>
      </w:pPr>
      <w:r>
        <w:rPr>
          <w:rFonts w:ascii="Arial" w:hAnsi="Arial" w:cs="Arial"/>
          <w:sz w:val="20"/>
          <w:szCs w:val="20"/>
        </w:rPr>
        <w:t>Conform de W</w:t>
      </w:r>
      <w:r w:rsidR="00F6794D">
        <w:rPr>
          <w:rFonts w:ascii="Arial" w:hAnsi="Arial" w:cs="Arial"/>
          <w:sz w:val="20"/>
          <w:szCs w:val="20"/>
        </w:rPr>
        <w:t>bp</w:t>
      </w:r>
      <w:r>
        <w:rPr>
          <w:rFonts w:ascii="Arial" w:hAnsi="Arial" w:cs="Arial"/>
          <w:sz w:val="20"/>
          <w:szCs w:val="20"/>
        </w:rPr>
        <w:t xml:space="preserve"> mogen persoonsgegevens niet langer (identificeerbaar) worden bewaard dan noodzakelijk is voor het doel waarvoor zij zijn verzameld</w:t>
      </w:r>
      <w:r w:rsidR="006E2F68">
        <w:rPr>
          <w:rFonts w:ascii="Arial" w:hAnsi="Arial" w:cs="Arial"/>
          <w:sz w:val="20"/>
          <w:szCs w:val="20"/>
        </w:rPr>
        <w:t xml:space="preserve"> (zie hierover </w:t>
      </w:r>
      <w:r w:rsidR="00DD0832">
        <w:rPr>
          <w:rFonts w:ascii="Arial" w:hAnsi="Arial" w:cs="Arial"/>
          <w:sz w:val="20"/>
          <w:szCs w:val="20"/>
        </w:rPr>
        <w:t xml:space="preserve">overigens </w:t>
      </w:r>
      <w:r w:rsidR="006E2F68">
        <w:rPr>
          <w:rFonts w:ascii="Arial" w:hAnsi="Arial" w:cs="Arial"/>
          <w:sz w:val="20"/>
          <w:szCs w:val="20"/>
        </w:rPr>
        <w:t>ook artikel 7:464 lid 2 onder a BW)</w:t>
      </w:r>
      <w:r>
        <w:rPr>
          <w:rFonts w:ascii="Arial" w:hAnsi="Arial" w:cs="Arial"/>
          <w:sz w:val="20"/>
          <w:szCs w:val="20"/>
        </w:rPr>
        <w:t xml:space="preserve">. In principe betekent dit dat </w:t>
      </w:r>
      <w:r w:rsidR="00E26264">
        <w:rPr>
          <w:rFonts w:ascii="Arial" w:hAnsi="Arial" w:cs="Arial"/>
          <w:sz w:val="20"/>
          <w:szCs w:val="20"/>
        </w:rPr>
        <w:t xml:space="preserve">per individuele letselschade dient te worden bepaald hoe lang het redelijkerwijs noodzakelijk </w:t>
      </w:r>
      <w:r w:rsidR="00F6794D">
        <w:rPr>
          <w:rFonts w:ascii="Arial" w:hAnsi="Arial" w:cs="Arial"/>
          <w:sz w:val="20"/>
          <w:szCs w:val="20"/>
        </w:rPr>
        <w:t xml:space="preserve">is </w:t>
      </w:r>
      <w:r w:rsidR="00E26264">
        <w:rPr>
          <w:rFonts w:ascii="Arial" w:hAnsi="Arial" w:cs="Arial"/>
          <w:sz w:val="20"/>
          <w:szCs w:val="20"/>
        </w:rPr>
        <w:t xml:space="preserve">bepaalde (medische) gegevens te bewaren. Zeker bij grote aantallen dossiers </w:t>
      </w:r>
      <w:r w:rsidR="004E6A29">
        <w:rPr>
          <w:rFonts w:ascii="Arial" w:hAnsi="Arial" w:cs="Arial"/>
          <w:sz w:val="20"/>
          <w:szCs w:val="20"/>
        </w:rPr>
        <w:t xml:space="preserve">is </w:t>
      </w:r>
      <w:r w:rsidR="00E26264">
        <w:rPr>
          <w:rFonts w:ascii="Arial" w:hAnsi="Arial" w:cs="Arial"/>
          <w:sz w:val="20"/>
          <w:szCs w:val="20"/>
        </w:rPr>
        <w:t xml:space="preserve">het </w:t>
      </w:r>
      <w:r w:rsidR="00F6794D">
        <w:rPr>
          <w:rFonts w:ascii="Arial" w:hAnsi="Arial" w:cs="Arial"/>
          <w:sz w:val="20"/>
          <w:szCs w:val="20"/>
        </w:rPr>
        <w:t xml:space="preserve">naar het oordeel van de WIMP </w:t>
      </w:r>
      <w:r w:rsidR="00E26264">
        <w:rPr>
          <w:rFonts w:ascii="Arial" w:hAnsi="Arial" w:cs="Arial"/>
          <w:sz w:val="20"/>
          <w:szCs w:val="20"/>
        </w:rPr>
        <w:t>verdedigbaar dat voor een pragmatische oplossing wordt gekozen</w:t>
      </w:r>
      <w:r w:rsidR="00F6794D" w:rsidRPr="004E6A29">
        <w:rPr>
          <w:rFonts w:ascii="Arial" w:hAnsi="Arial" w:cs="Arial"/>
          <w:sz w:val="20"/>
          <w:szCs w:val="20"/>
        </w:rPr>
        <w:t>. Zo’n oplossing zou bijvoorbeeld kunnen</w:t>
      </w:r>
      <w:r w:rsidR="00F6794D">
        <w:rPr>
          <w:rFonts w:ascii="Arial" w:hAnsi="Arial" w:cs="Arial"/>
          <w:sz w:val="20"/>
          <w:szCs w:val="20"/>
        </w:rPr>
        <w:t xml:space="preserve"> inhouden dat </w:t>
      </w:r>
      <w:r w:rsidR="00E26264">
        <w:rPr>
          <w:rFonts w:ascii="Arial" w:hAnsi="Arial" w:cs="Arial"/>
          <w:sz w:val="20"/>
          <w:szCs w:val="20"/>
        </w:rPr>
        <w:t xml:space="preserve">dossiers standaard </w:t>
      </w:r>
      <w:r w:rsidR="00DE0767">
        <w:rPr>
          <w:rFonts w:ascii="Arial" w:hAnsi="Arial" w:cs="Arial"/>
          <w:sz w:val="20"/>
          <w:szCs w:val="20"/>
        </w:rPr>
        <w:t xml:space="preserve">een aantal jaren </w:t>
      </w:r>
      <w:r w:rsidR="00F6794D">
        <w:rPr>
          <w:rFonts w:ascii="Arial" w:hAnsi="Arial" w:cs="Arial"/>
          <w:sz w:val="20"/>
          <w:szCs w:val="20"/>
        </w:rPr>
        <w:t xml:space="preserve">worden bewaard </w:t>
      </w:r>
      <w:r w:rsidR="00E26264">
        <w:rPr>
          <w:rFonts w:ascii="Arial" w:hAnsi="Arial" w:cs="Arial"/>
          <w:sz w:val="20"/>
          <w:szCs w:val="20"/>
        </w:rPr>
        <w:t xml:space="preserve">en </w:t>
      </w:r>
      <w:r w:rsidR="00F6794D">
        <w:rPr>
          <w:rFonts w:ascii="Arial" w:hAnsi="Arial" w:cs="Arial"/>
          <w:sz w:val="20"/>
          <w:szCs w:val="20"/>
        </w:rPr>
        <w:t xml:space="preserve">dat </w:t>
      </w:r>
      <w:r w:rsidR="00E26264">
        <w:rPr>
          <w:rFonts w:ascii="Arial" w:hAnsi="Arial" w:cs="Arial"/>
          <w:sz w:val="20"/>
          <w:szCs w:val="20"/>
        </w:rPr>
        <w:t xml:space="preserve">vervolgens eens per jaar de oudste dossiers </w:t>
      </w:r>
      <w:r w:rsidR="00F6794D">
        <w:rPr>
          <w:rFonts w:ascii="Arial" w:hAnsi="Arial" w:cs="Arial"/>
          <w:sz w:val="20"/>
          <w:szCs w:val="20"/>
        </w:rPr>
        <w:t>worden vernietigd</w:t>
      </w:r>
      <w:r w:rsidR="004C1A1B">
        <w:rPr>
          <w:rFonts w:ascii="Arial" w:hAnsi="Arial" w:cs="Arial"/>
          <w:sz w:val="20"/>
          <w:szCs w:val="20"/>
        </w:rPr>
        <w:t>,</w:t>
      </w:r>
      <w:r w:rsidR="00F6794D">
        <w:rPr>
          <w:rFonts w:ascii="Arial" w:hAnsi="Arial" w:cs="Arial"/>
          <w:sz w:val="20"/>
          <w:szCs w:val="20"/>
        </w:rPr>
        <w:t xml:space="preserve"> </w:t>
      </w:r>
      <w:r w:rsidR="00E26264">
        <w:rPr>
          <w:rFonts w:ascii="Arial" w:hAnsi="Arial" w:cs="Arial"/>
          <w:sz w:val="20"/>
          <w:szCs w:val="20"/>
        </w:rPr>
        <w:t>indien zij niet meer nodig zijn.</w:t>
      </w:r>
      <w:r w:rsidR="00DE0767">
        <w:rPr>
          <w:rFonts w:ascii="Arial" w:hAnsi="Arial" w:cs="Arial"/>
          <w:sz w:val="20"/>
          <w:szCs w:val="20"/>
        </w:rPr>
        <w:t xml:space="preserve"> Is er in een dossier echter een voorbehoud gemaakt voor toekomstige gebeurtenissen, of </w:t>
      </w:r>
      <w:r w:rsidR="005F6AE4">
        <w:rPr>
          <w:rFonts w:ascii="Arial" w:hAnsi="Arial" w:cs="Arial"/>
          <w:sz w:val="20"/>
          <w:szCs w:val="20"/>
        </w:rPr>
        <w:t xml:space="preserve">valt bijvoorbeeld te verwachten </w:t>
      </w:r>
      <w:r w:rsidR="00DE0767">
        <w:rPr>
          <w:rFonts w:ascii="Arial" w:hAnsi="Arial" w:cs="Arial"/>
          <w:sz w:val="20"/>
          <w:szCs w:val="20"/>
        </w:rPr>
        <w:t xml:space="preserve">dat er </w:t>
      </w:r>
      <w:r w:rsidR="005F6AE4">
        <w:rPr>
          <w:rFonts w:ascii="Arial" w:hAnsi="Arial" w:cs="Arial"/>
          <w:sz w:val="20"/>
          <w:szCs w:val="20"/>
        </w:rPr>
        <w:t xml:space="preserve">binnen afzienbare termijn </w:t>
      </w:r>
      <w:r w:rsidR="00503F91">
        <w:rPr>
          <w:rFonts w:ascii="Arial" w:hAnsi="Arial" w:cs="Arial"/>
          <w:sz w:val="20"/>
          <w:szCs w:val="20"/>
        </w:rPr>
        <w:t xml:space="preserve">tevens </w:t>
      </w:r>
      <w:r w:rsidR="00DE0767">
        <w:rPr>
          <w:rFonts w:ascii="Arial" w:hAnsi="Arial" w:cs="Arial"/>
          <w:sz w:val="20"/>
          <w:szCs w:val="20"/>
        </w:rPr>
        <w:t xml:space="preserve">een regresclaim </w:t>
      </w:r>
      <w:r w:rsidR="00025E20">
        <w:rPr>
          <w:rFonts w:ascii="Arial" w:hAnsi="Arial" w:cs="Arial"/>
          <w:sz w:val="20"/>
          <w:szCs w:val="20"/>
        </w:rPr>
        <w:t xml:space="preserve">zal worden </w:t>
      </w:r>
      <w:r w:rsidR="00DE0767">
        <w:rPr>
          <w:rFonts w:ascii="Arial" w:hAnsi="Arial" w:cs="Arial"/>
          <w:sz w:val="20"/>
          <w:szCs w:val="20"/>
        </w:rPr>
        <w:t xml:space="preserve">ingesteld, dan kan het goed </w:t>
      </w:r>
      <w:r w:rsidR="00025E20">
        <w:rPr>
          <w:rFonts w:ascii="Arial" w:hAnsi="Arial" w:cs="Arial"/>
          <w:sz w:val="20"/>
          <w:szCs w:val="20"/>
        </w:rPr>
        <w:t xml:space="preserve">verdedigbaar </w:t>
      </w:r>
      <w:r w:rsidR="00DE0767">
        <w:rPr>
          <w:rFonts w:ascii="Arial" w:hAnsi="Arial" w:cs="Arial"/>
          <w:sz w:val="20"/>
          <w:szCs w:val="20"/>
        </w:rPr>
        <w:t>zijn de gegevens voor een (veel) langere periode te bewaren</w:t>
      </w:r>
      <w:r w:rsidR="00F50D1C">
        <w:rPr>
          <w:rFonts w:ascii="Arial" w:hAnsi="Arial" w:cs="Arial"/>
          <w:sz w:val="20"/>
          <w:szCs w:val="20"/>
        </w:rPr>
        <w:t xml:space="preserve"> (zie voor </w:t>
      </w:r>
      <w:r w:rsidR="00764707">
        <w:rPr>
          <w:rFonts w:ascii="Arial" w:hAnsi="Arial" w:cs="Arial"/>
          <w:sz w:val="20"/>
          <w:szCs w:val="20"/>
        </w:rPr>
        <w:t>deze</w:t>
      </w:r>
      <w:r w:rsidR="00F50D1C">
        <w:rPr>
          <w:rFonts w:ascii="Arial" w:hAnsi="Arial" w:cs="Arial"/>
          <w:sz w:val="20"/>
          <w:szCs w:val="20"/>
        </w:rPr>
        <w:t xml:space="preserve"> laatste </w:t>
      </w:r>
      <w:r w:rsidR="00764707">
        <w:rPr>
          <w:rFonts w:ascii="Arial" w:hAnsi="Arial" w:cs="Arial"/>
          <w:sz w:val="20"/>
          <w:szCs w:val="20"/>
        </w:rPr>
        <w:t xml:space="preserve">situatie </w:t>
      </w:r>
      <w:r w:rsidR="00F50D1C">
        <w:rPr>
          <w:rFonts w:ascii="Arial" w:hAnsi="Arial" w:cs="Arial"/>
          <w:sz w:val="20"/>
          <w:szCs w:val="20"/>
        </w:rPr>
        <w:t>echter ook de volgende paragraaf)</w:t>
      </w:r>
      <w:r w:rsidR="00DE0767">
        <w:rPr>
          <w:rFonts w:ascii="Arial" w:hAnsi="Arial" w:cs="Arial"/>
          <w:sz w:val="20"/>
          <w:szCs w:val="20"/>
        </w:rPr>
        <w:t xml:space="preserve">. </w:t>
      </w:r>
      <w:r w:rsidR="00025E20">
        <w:rPr>
          <w:rFonts w:ascii="Arial" w:hAnsi="Arial" w:cs="Arial"/>
          <w:sz w:val="20"/>
          <w:szCs w:val="20"/>
        </w:rPr>
        <w:t xml:space="preserve">Een en ander </w:t>
      </w:r>
      <w:r w:rsidR="00AE1D3C">
        <w:rPr>
          <w:rFonts w:ascii="Arial" w:hAnsi="Arial" w:cs="Arial"/>
          <w:sz w:val="20"/>
          <w:szCs w:val="20"/>
        </w:rPr>
        <w:t xml:space="preserve">hangt </w:t>
      </w:r>
      <w:r w:rsidR="00C85CF1">
        <w:rPr>
          <w:rFonts w:ascii="Arial" w:hAnsi="Arial" w:cs="Arial"/>
          <w:sz w:val="20"/>
          <w:szCs w:val="20"/>
        </w:rPr>
        <w:t xml:space="preserve">per individueel geval </w:t>
      </w:r>
      <w:r w:rsidR="00AE1D3C">
        <w:rPr>
          <w:rFonts w:ascii="Arial" w:hAnsi="Arial" w:cs="Arial"/>
          <w:sz w:val="20"/>
          <w:szCs w:val="20"/>
        </w:rPr>
        <w:t xml:space="preserve">af </w:t>
      </w:r>
      <w:r w:rsidR="00025E20">
        <w:rPr>
          <w:rFonts w:ascii="Arial" w:hAnsi="Arial" w:cs="Arial"/>
          <w:sz w:val="20"/>
          <w:szCs w:val="20"/>
        </w:rPr>
        <w:t xml:space="preserve">van de aard </w:t>
      </w:r>
      <w:r w:rsidR="00503F91">
        <w:rPr>
          <w:rFonts w:ascii="Arial" w:hAnsi="Arial" w:cs="Arial"/>
          <w:sz w:val="20"/>
          <w:szCs w:val="20"/>
        </w:rPr>
        <w:t xml:space="preserve">en omvang </w:t>
      </w:r>
      <w:r w:rsidR="00025E20">
        <w:rPr>
          <w:rFonts w:ascii="Arial" w:hAnsi="Arial" w:cs="Arial"/>
          <w:sz w:val="20"/>
          <w:szCs w:val="20"/>
        </w:rPr>
        <w:t>van het letsel</w:t>
      </w:r>
      <w:r w:rsidR="00503F91">
        <w:rPr>
          <w:rFonts w:ascii="Arial" w:hAnsi="Arial" w:cs="Arial"/>
          <w:sz w:val="20"/>
          <w:szCs w:val="20"/>
        </w:rPr>
        <w:t xml:space="preserve"> en de gevorderde schade </w:t>
      </w:r>
      <w:r w:rsidR="00591156">
        <w:rPr>
          <w:rFonts w:ascii="Arial" w:hAnsi="Arial" w:cs="Arial"/>
          <w:sz w:val="20"/>
          <w:szCs w:val="20"/>
        </w:rPr>
        <w:t xml:space="preserve">alsmede </w:t>
      </w:r>
      <w:r w:rsidR="005F6AE4">
        <w:rPr>
          <w:rFonts w:ascii="Arial" w:hAnsi="Arial" w:cs="Arial"/>
          <w:sz w:val="20"/>
          <w:szCs w:val="20"/>
        </w:rPr>
        <w:t xml:space="preserve">van </w:t>
      </w:r>
      <w:r w:rsidR="00764707">
        <w:rPr>
          <w:rFonts w:ascii="Arial" w:hAnsi="Arial" w:cs="Arial"/>
          <w:sz w:val="20"/>
          <w:szCs w:val="20"/>
        </w:rPr>
        <w:t xml:space="preserve">de aard en inhoud van </w:t>
      </w:r>
      <w:r w:rsidR="005F6AE4">
        <w:rPr>
          <w:rFonts w:ascii="Arial" w:hAnsi="Arial" w:cs="Arial"/>
          <w:sz w:val="20"/>
          <w:szCs w:val="20"/>
        </w:rPr>
        <w:t xml:space="preserve">een eventueel gemaakt voorbehoud. </w:t>
      </w:r>
      <w:r w:rsidR="00650BD3">
        <w:rPr>
          <w:rFonts w:ascii="Arial" w:hAnsi="Arial" w:cs="Arial"/>
          <w:sz w:val="20"/>
          <w:szCs w:val="20"/>
        </w:rPr>
        <w:t xml:space="preserve">Vanwege </w:t>
      </w:r>
      <w:r w:rsidR="005F6AE4">
        <w:rPr>
          <w:rFonts w:ascii="Arial" w:hAnsi="Arial" w:cs="Arial"/>
          <w:sz w:val="20"/>
          <w:szCs w:val="20"/>
        </w:rPr>
        <w:t xml:space="preserve">verschillen in </w:t>
      </w:r>
      <w:r w:rsidR="00AE1D3C">
        <w:rPr>
          <w:rFonts w:ascii="Arial" w:hAnsi="Arial" w:cs="Arial"/>
          <w:sz w:val="20"/>
          <w:szCs w:val="20"/>
        </w:rPr>
        <w:t xml:space="preserve">aantallen </w:t>
      </w:r>
      <w:r w:rsidR="005F6AE4">
        <w:rPr>
          <w:rFonts w:ascii="Arial" w:hAnsi="Arial" w:cs="Arial"/>
          <w:sz w:val="20"/>
          <w:szCs w:val="20"/>
        </w:rPr>
        <w:t xml:space="preserve">te behandelen </w:t>
      </w:r>
      <w:r w:rsidR="00AE1D3C">
        <w:rPr>
          <w:rFonts w:ascii="Arial" w:hAnsi="Arial" w:cs="Arial"/>
          <w:sz w:val="20"/>
          <w:szCs w:val="20"/>
        </w:rPr>
        <w:t xml:space="preserve">dossiers </w:t>
      </w:r>
      <w:r w:rsidR="005F6AE4">
        <w:rPr>
          <w:rFonts w:ascii="Arial" w:hAnsi="Arial" w:cs="Arial"/>
          <w:sz w:val="20"/>
          <w:szCs w:val="20"/>
        </w:rPr>
        <w:t xml:space="preserve">kan het beleid hieromtrent </w:t>
      </w:r>
      <w:r w:rsidR="00503F91">
        <w:rPr>
          <w:rFonts w:ascii="Arial" w:hAnsi="Arial" w:cs="Arial"/>
          <w:sz w:val="20"/>
          <w:szCs w:val="20"/>
        </w:rPr>
        <w:t xml:space="preserve">per verzekeraar </w:t>
      </w:r>
      <w:r w:rsidR="00764707">
        <w:rPr>
          <w:rFonts w:ascii="Arial" w:hAnsi="Arial" w:cs="Arial"/>
          <w:sz w:val="20"/>
          <w:szCs w:val="20"/>
        </w:rPr>
        <w:t xml:space="preserve">overigens </w:t>
      </w:r>
      <w:r w:rsidR="00503F91">
        <w:rPr>
          <w:rFonts w:ascii="Arial" w:hAnsi="Arial" w:cs="Arial"/>
          <w:sz w:val="20"/>
          <w:szCs w:val="20"/>
        </w:rPr>
        <w:t>verschillen.</w:t>
      </w:r>
      <w:r w:rsidR="00F9293D">
        <w:rPr>
          <w:rFonts w:ascii="Arial" w:hAnsi="Arial" w:cs="Arial"/>
          <w:sz w:val="20"/>
          <w:szCs w:val="20"/>
        </w:rPr>
        <w:t xml:space="preserve"> </w:t>
      </w:r>
    </w:p>
    <w:p w:rsidR="00E26264" w:rsidRDefault="00E26264" w:rsidP="008915A3">
      <w:pPr>
        <w:spacing w:after="0" w:line="280" w:lineRule="atLeast"/>
        <w:rPr>
          <w:rFonts w:ascii="Arial" w:hAnsi="Arial" w:cs="Arial"/>
          <w:sz w:val="20"/>
          <w:szCs w:val="20"/>
        </w:rPr>
      </w:pPr>
    </w:p>
    <w:p w:rsidR="00E26264" w:rsidRDefault="00EA7501" w:rsidP="008915A3">
      <w:pPr>
        <w:spacing w:after="0" w:line="280" w:lineRule="atLeast"/>
        <w:rPr>
          <w:rFonts w:ascii="Arial" w:hAnsi="Arial" w:cs="Arial"/>
          <w:b/>
          <w:sz w:val="20"/>
          <w:szCs w:val="20"/>
        </w:rPr>
      </w:pPr>
      <w:r>
        <w:rPr>
          <w:rFonts w:ascii="Arial" w:hAnsi="Arial" w:cs="Arial"/>
          <w:b/>
          <w:sz w:val="20"/>
          <w:szCs w:val="20"/>
        </w:rPr>
        <w:t>9</w:t>
      </w:r>
      <w:r w:rsidR="00E26264">
        <w:rPr>
          <w:rFonts w:ascii="Arial" w:hAnsi="Arial" w:cs="Arial"/>
          <w:b/>
          <w:sz w:val="20"/>
          <w:szCs w:val="20"/>
        </w:rPr>
        <w:t xml:space="preserve">. Informatieverzoeken </w:t>
      </w:r>
      <w:r w:rsidR="000640B4">
        <w:rPr>
          <w:rFonts w:ascii="Arial" w:hAnsi="Arial" w:cs="Arial"/>
          <w:b/>
          <w:sz w:val="20"/>
          <w:szCs w:val="20"/>
        </w:rPr>
        <w:t xml:space="preserve">van </w:t>
      </w:r>
      <w:r w:rsidR="00E26264">
        <w:rPr>
          <w:rFonts w:ascii="Arial" w:hAnsi="Arial" w:cs="Arial"/>
          <w:b/>
          <w:sz w:val="20"/>
          <w:szCs w:val="20"/>
        </w:rPr>
        <w:t>derden</w:t>
      </w:r>
    </w:p>
    <w:p w:rsidR="00E26264" w:rsidRDefault="00E26264" w:rsidP="008915A3">
      <w:pPr>
        <w:spacing w:after="0" w:line="280" w:lineRule="atLeast"/>
        <w:rPr>
          <w:rFonts w:ascii="Arial" w:hAnsi="Arial" w:cs="Arial"/>
          <w:b/>
          <w:sz w:val="20"/>
          <w:szCs w:val="20"/>
        </w:rPr>
      </w:pPr>
    </w:p>
    <w:p w:rsidR="00F6794D" w:rsidRDefault="003B2849" w:rsidP="008915A3">
      <w:pPr>
        <w:spacing w:after="0" w:line="280" w:lineRule="atLeast"/>
        <w:rPr>
          <w:rFonts w:ascii="Arial" w:hAnsi="Arial" w:cs="Arial"/>
          <w:sz w:val="20"/>
          <w:szCs w:val="20"/>
        </w:rPr>
      </w:pPr>
      <w:r>
        <w:rPr>
          <w:rFonts w:ascii="Arial" w:hAnsi="Arial" w:cs="Arial"/>
          <w:sz w:val="20"/>
          <w:szCs w:val="20"/>
        </w:rPr>
        <w:t>Soms worden</w:t>
      </w:r>
      <w:r w:rsidR="00E26264">
        <w:rPr>
          <w:rFonts w:ascii="Arial" w:hAnsi="Arial" w:cs="Arial"/>
          <w:sz w:val="20"/>
          <w:szCs w:val="20"/>
        </w:rPr>
        <w:t xml:space="preserve"> </w:t>
      </w:r>
      <w:r w:rsidR="005C01CB">
        <w:rPr>
          <w:rFonts w:ascii="Arial" w:hAnsi="Arial" w:cs="Arial"/>
          <w:sz w:val="20"/>
          <w:szCs w:val="20"/>
        </w:rPr>
        <w:t>aansprakelijkheidsverzekeraar</w:t>
      </w:r>
      <w:r>
        <w:rPr>
          <w:rFonts w:ascii="Arial" w:hAnsi="Arial" w:cs="Arial"/>
          <w:sz w:val="20"/>
          <w:szCs w:val="20"/>
        </w:rPr>
        <w:t>s</w:t>
      </w:r>
      <w:r w:rsidR="005C01CB">
        <w:rPr>
          <w:rFonts w:ascii="Arial" w:hAnsi="Arial" w:cs="Arial"/>
          <w:sz w:val="20"/>
          <w:szCs w:val="20"/>
        </w:rPr>
        <w:t xml:space="preserve"> </w:t>
      </w:r>
      <w:r w:rsidR="00E26264">
        <w:rPr>
          <w:rFonts w:ascii="Arial" w:hAnsi="Arial" w:cs="Arial"/>
          <w:sz w:val="20"/>
          <w:szCs w:val="20"/>
        </w:rPr>
        <w:t xml:space="preserve">door </w:t>
      </w:r>
      <w:r>
        <w:rPr>
          <w:rFonts w:ascii="Arial" w:hAnsi="Arial" w:cs="Arial"/>
          <w:sz w:val="20"/>
          <w:szCs w:val="20"/>
        </w:rPr>
        <w:t>derden</w:t>
      </w:r>
      <w:r w:rsidR="00F6794D">
        <w:rPr>
          <w:rFonts w:ascii="Arial" w:hAnsi="Arial" w:cs="Arial"/>
          <w:sz w:val="20"/>
          <w:szCs w:val="20"/>
        </w:rPr>
        <w:t>,</w:t>
      </w:r>
      <w:r w:rsidR="00E26264">
        <w:rPr>
          <w:rFonts w:ascii="Arial" w:hAnsi="Arial" w:cs="Arial"/>
          <w:sz w:val="20"/>
          <w:szCs w:val="20"/>
        </w:rPr>
        <w:t xml:space="preserve"> zoals regres</w:t>
      </w:r>
      <w:r w:rsidR="005C01CB">
        <w:rPr>
          <w:rFonts w:ascii="Arial" w:hAnsi="Arial" w:cs="Arial"/>
          <w:sz w:val="20"/>
          <w:szCs w:val="20"/>
        </w:rPr>
        <w:t>-</w:t>
      </w:r>
      <w:r w:rsidR="00E26264">
        <w:rPr>
          <w:rFonts w:ascii="Arial" w:hAnsi="Arial" w:cs="Arial"/>
          <w:sz w:val="20"/>
          <w:szCs w:val="20"/>
        </w:rPr>
        <w:t xml:space="preserve">nemende </w:t>
      </w:r>
      <w:r w:rsidR="00F6794D">
        <w:rPr>
          <w:rFonts w:ascii="Arial" w:hAnsi="Arial" w:cs="Arial"/>
          <w:sz w:val="20"/>
          <w:szCs w:val="20"/>
        </w:rPr>
        <w:t>WAM-</w:t>
      </w:r>
      <w:r w:rsidR="00E26264">
        <w:rPr>
          <w:rFonts w:ascii="Arial" w:hAnsi="Arial" w:cs="Arial"/>
          <w:sz w:val="20"/>
          <w:szCs w:val="20"/>
        </w:rPr>
        <w:t>verzekeraars, werkgevers of het UWV</w:t>
      </w:r>
      <w:r w:rsidR="00F6794D">
        <w:rPr>
          <w:rFonts w:ascii="Arial" w:hAnsi="Arial" w:cs="Arial"/>
          <w:sz w:val="20"/>
          <w:szCs w:val="20"/>
        </w:rPr>
        <w:t>,</w:t>
      </w:r>
      <w:r w:rsidR="00E26264">
        <w:rPr>
          <w:rFonts w:ascii="Arial" w:hAnsi="Arial" w:cs="Arial"/>
          <w:sz w:val="20"/>
          <w:szCs w:val="20"/>
        </w:rPr>
        <w:t xml:space="preserve"> </w:t>
      </w:r>
      <w:r w:rsidR="00F6794D">
        <w:rPr>
          <w:rFonts w:ascii="Arial" w:hAnsi="Arial" w:cs="Arial"/>
          <w:sz w:val="20"/>
          <w:szCs w:val="20"/>
        </w:rPr>
        <w:t xml:space="preserve">gevraagd </w:t>
      </w:r>
      <w:r w:rsidR="00E26264">
        <w:rPr>
          <w:rFonts w:ascii="Arial" w:hAnsi="Arial" w:cs="Arial"/>
          <w:sz w:val="20"/>
          <w:szCs w:val="20"/>
        </w:rPr>
        <w:t xml:space="preserve">om </w:t>
      </w:r>
      <w:r w:rsidR="00F6794D">
        <w:rPr>
          <w:rFonts w:ascii="Arial" w:hAnsi="Arial" w:cs="Arial"/>
          <w:sz w:val="20"/>
          <w:szCs w:val="20"/>
        </w:rPr>
        <w:t xml:space="preserve">een afschrift </w:t>
      </w:r>
      <w:r w:rsidR="00E26264">
        <w:rPr>
          <w:rFonts w:ascii="Arial" w:hAnsi="Arial" w:cs="Arial"/>
          <w:sz w:val="20"/>
          <w:szCs w:val="20"/>
        </w:rPr>
        <w:t xml:space="preserve">van </w:t>
      </w:r>
      <w:r w:rsidR="00F6794D">
        <w:rPr>
          <w:rFonts w:ascii="Arial" w:hAnsi="Arial" w:cs="Arial"/>
          <w:sz w:val="20"/>
          <w:szCs w:val="20"/>
        </w:rPr>
        <w:t xml:space="preserve">de </w:t>
      </w:r>
      <w:r w:rsidR="00E26264">
        <w:rPr>
          <w:rFonts w:ascii="Arial" w:hAnsi="Arial" w:cs="Arial"/>
          <w:sz w:val="20"/>
          <w:szCs w:val="20"/>
        </w:rPr>
        <w:t>medische informatie</w:t>
      </w:r>
      <w:r w:rsidR="00F6794D">
        <w:rPr>
          <w:rFonts w:ascii="Arial" w:hAnsi="Arial" w:cs="Arial"/>
          <w:sz w:val="20"/>
          <w:szCs w:val="20"/>
        </w:rPr>
        <w:t xml:space="preserve"> </w:t>
      </w:r>
      <w:r w:rsidR="005C01CB">
        <w:rPr>
          <w:rFonts w:ascii="Arial" w:hAnsi="Arial" w:cs="Arial"/>
          <w:sz w:val="20"/>
          <w:szCs w:val="20"/>
        </w:rPr>
        <w:t xml:space="preserve">die in het kader van </w:t>
      </w:r>
      <w:r w:rsidR="00F6794D">
        <w:rPr>
          <w:rFonts w:ascii="Arial" w:hAnsi="Arial" w:cs="Arial"/>
          <w:sz w:val="20"/>
          <w:szCs w:val="20"/>
        </w:rPr>
        <w:t>een letselschadezaak</w:t>
      </w:r>
      <w:r w:rsidR="005C01CB">
        <w:rPr>
          <w:rFonts w:ascii="Arial" w:hAnsi="Arial" w:cs="Arial"/>
          <w:sz w:val="20"/>
          <w:szCs w:val="20"/>
        </w:rPr>
        <w:t xml:space="preserve"> is verzameld</w:t>
      </w:r>
      <w:r w:rsidR="00E26264">
        <w:rPr>
          <w:rFonts w:ascii="Arial" w:hAnsi="Arial" w:cs="Arial"/>
          <w:sz w:val="20"/>
          <w:szCs w:val="20"/>
        </w:rPr>
        <w:t xml:space="preserve">. </w:t>
      </w:r>
    </w:p>
    <w:p w:rsidR="00F6794D" w:rsidRDefault="00F6794D" w:rsidP="008915A3">
      <w:pPr>
        <w:spacing w:after="0" w:line="280" w:lineRule="atLeast"/>
        <w:rPr>
          <w:rFonts w:ascii="Arial" w:hAnsi="Arial" w:cs="Arial"/>
          <w:sz w:val="20"/>
          <w:szCs w:val="20"/>
        </w:rPr>
      </w:pPr>
    </w:p>
    <w:p w:rsidR="007709A9" w:rsidRDefault="00E26264" w:rsidP="008915A3">
      <w:pPr>
        <w:spacing w:after="0" w:line="280" w:lineRule="atLeast"/>
        <w:rPr>
          <w:rFonts w:ascii="Arial" w:hAnsi="Arial" w:cs="Arial"/>
          <w:sz w:val="20"/>
          <w:szCs w:val="20"/>
        </w:rPr>
      </w:pPr>
      <w:r>
        <w:rPr>
          <w:rFonts w:ascii="Arial" w:hAnsi="Arial" w:cs="Arial"/>
          <w:sz w:val="20"/>
          <w:szCs w:val="20"/>
        </w:rPr>
        <w:t xml:space="preserve">Hoewel </w:t>
      </w:r>
      <w:r w:rsidR="00F6794D">
        <w:rPr>
          <w:rFonts w:ascii="Arial" w:hAnsi="Arial" w:cs="Arial"/>
          <w:sz w:val="20"/>
          <w:szCs w:val="20"/>
        </w:rPr>
        <w:t xml:space="preserve">dit </w:t>
      </w:r>
      <w:r>
        <w:rPr>
          <w:rFonts w:ascii="Arial" w:hAnsi="Arial" w:cs="Arial"/>
          <w:sz w:val="20"/>
          <w:szCs w:val="20"/>
        </w:rPr>
        <w:t xml:space="preserve">voor </w:t>
      </w:r>
      <w:r w:rsidR="00F6794D">
        <w:rPr>
          <w:rFonts w:ascii="Arial" w:hAnsi="Arial" w:cs="Arial"/>
          <w:sz w:val="20"/>
          <w:szCs w:val="20"/>
        </w:rPr>
        <w:t xml:space="preserve">genoemde derde partijen uiteraard erg </w:t>
      </w:r>
      <w:r>
        <w:rPr>
          <w:rFonts w:ascii="Arial" w:hAnsi="Arial" w:cs="Arial"/>
          <w:sz w:val="20"/>
          <w:szCs w:val="20"/>
        </w:rPr>
        <w:t>praktisch is, mogen persoonsgegevens conform de W</w:t>
      </w:r>
      <w:r w:rsidR="00F6794D">
        <w:rPr>
          <w:rFonts w:ascii="Arial" w:hAnsi="Arial" w:cs="Arial"/>
          <w:sz w:val="20"/>
          <w:szCs w:val="20"/>
        </w:rPr>
        <w:t>bp</w:t>
      </w:r>
      <w:r>
        <w:rPr>
          <w:rFonts w:ascii="Arial" w:hAnsi="Arial" w:cs="Arial"/>
          <w:sz w:val="20"/>
          <w:szCs w:val="20"/>
        </w:rPr>
        <w:t xml:space="preserve"> </w:t>
      </w:r>
      <w:r w:rsidR="005C01CB">
        <w:rPr>
          <w:rFonts w:ascii="Arial" w:hAnsi="Arial" w:cs="Arial"/>
          <w:sz w:val="20"/>
          <w:szCs w:val="20"/>
        </w:rPr>
        <w:t>(</w:t>
      </w:r>
      <w:r w:rsidR="008E078D">
        <w:rPr>
          <w:rFonts w:ascii="Arial" w:hAnsi="Arial" w:cs="Arial"/>
          <w:sz w:val="20"/>
          <w:szCs w:val="20"/>
        </w:rPr>
        <w:t xml:space="preserve">onder meer </w:t>
      </w:r>
      <w:r w:rsidR="005C01CB">
        <w:rPr>
          <w:rFonts w:ascii="Arial" w:hAnsi="Arial" w:cs="Arial"/>
          <w:sz w:val="20"/>
          <w:szCs w:val="20"/>
        </w:rPr>
        <w:t xml:space="preserve">door de WA-verzekeraar) alleen </w:t>
      </w:r>
      <w:r>
        <w:rPr>
          <w:rFonts w:ascii="Arial" w:hAnsi="Arial" w:cs="Arial"/>
          <w:sz w:val="20"/>
          <w:szCs w:val="20"/>
        </w:rPr>
        <w:t>worden verwerkt met het doel waarvoor ze zijn verzameld. Dit houdt in dat voor verstrekking van persoonsgegevens aan derden expliciete en geïnformeerde toestemming van het slachtoffer nodig is. In voorkomende gevallen zullen genoemde derde</w:t>
      </w:r>
      <w:r w:rsidR="00F6794D">
        <w:rPr>
          <w:rFonts w:ascii="Arial" w:hAnsi="Arial" w:cs="Arial"/>
          <w:sz w:val="20"/>
          <w:szCs w:val="20"/>
        </w:rPr>
        <w:t>n</w:t>
      </w:r>
      <w:r>
        <w:rPr>
          <w:rFonts w:ascii="Arial" w:hAnsi="Arial" w:cs="Arial"/>
          <w:sz w:val="20"/>
          <w:szCs w:val="20"/>
        </w:rPr>
        <w:t xml:space="preserve"> </w:t>
      </w:r>
      <w:r w:rsidR="005C01CB">
        <w:rPr>
          <w:rFonts w:ascii="Arial" w:hAnsi="Arial" w:cs="Arial"/>
          <w:sz w:val="20"/>
          <w:szCs w:val="20"/>
        </w:rPr>
        <w:t xml:space="preserve">in principe </w:t>
      </w:r>
      <w:r w:rsidR="00F6794D">
        <w:rPr>
          <w:rFonts w:ascii="Arial" w:hAnsi="Arial" w:cs="Arial"/>
          <w:sz w:val="20"/>
          <w:szCs w:val="20"/>
        </w:rPr>
        <w:t xml:space="preserve">dan ook </w:t>
      </w:r>
      <w:r>
        <w:rPr>
          <w:rFonts w:ascii="Arial" w:hAnsi="Arial" w:cs="Arial"/>
          <w:sz w:val="20"/>
          <w:szCs w:val="20"/>
        </w:rPr>
        <w:t xml:space="preserve">zelf dienen </w:t>
      </w:r>
      <w:r w:rsidR="005C01CB">
        <w:rPr>
          <w:rFonts w:ascii="Arial" w:hAnsi="Arial" w:cs="Arial"/>
          <w:sz w:val="20"/>
          <w:szCs w:val="20"/>
        </w:rPr>
        <w:t xml:space="preserve">zorg </w:t>
      </w:r>
      <w:r>
        <w:rPr>
          <w:rFonts w:ascii="Arial" w:hAnsi="Arial" w:cs="Arial"/>
          <w:sz w:val="20"/>
          <w:szCs w:val="20"/>
        </w:rPr>
        <w:t xml:space="preserve">te dragen voor het opvragen </w:t>
      </w:r>
      <w:r w:rsidR="002D0A5C">
        <w:rPr>
          <w:rFonts w:ascii="Arial" w:hAnsi="Arial" w:cs="Arial"/>
          <w:sz w:val="20"/>
          <w:szCs w:val="20"/>
        </w:rPr>
        <w:t xml:space="preserve">van </w:t>
      </w:r>
      <w:r w:rsidR="005C01CB">
        <w:rPr>
          <w:rFonts w:ascii="Arial" w:hAnsi="Arial" w:cs="Arial"/>
          <w:sz w:val="20"/>
          <w:szCs w:val="20"/>
        </w:rPr>
        <w:t xml:space="preserve">de door hen benodigde </w:t>
      </w:r>
      <w:r>
        <w:rPr>
          <w:rFonts w:ascii="Arial" w:hAnsi="Arial" w:cs="Arial"/>
          <w:sz w:val="20"/>
          <w:szCs w:val="20"/>
        </w:rPr>
        <w:t>medische stukken.</w:t>
      </w:r>
    </w:p>
    <w:p w:rsidR="007709A9" w:rsidRDefault="007709A9" w:rsidP="008915A3">
      <w:pPr>
        <w:spacing w:after="0" w:line="280" w:lineRule="atLeast"/>
        <w:rPr>
          <w:rFonts w:ascii="Arial" w:hAnsi="Arial" w:cs="Arial"/>
          <w:sz w:val="20"/>
          <w:szCs w:val="20"/>
        </w:rPr>
      </w:pPr>
    </w:p>
    <w:p w:rsidR="00E26264" w:rsidRDefault="009A2387" w:rsidP="008915A3">
      <w:pPr>
        <w:spacing w:after="0" w:line="280" w:lineRule="atLeast"/>
        <w:rPr>
          <w:rFonts w:ascii="Arial" w:hAnsi="Arial" w:cs="Arial"/>
          <w:sz w:val="20"/>
          <w:szCs w:val="20"/>
        </w:rPr>
      </w:pPr>
      <w:r>
        <w:rPr>
          <w:rFonts w:ascii="Arial" w:hAnsi="Arial" w:cs="Arial"/>
          <w:sz w:val="20"/>
          <w:szCs w:val="20"/>
        </w:rPr>
        <w:t xml:space="preserve">Voor </w:t>
      </w:r>
      <w:r w:rsidR="007709A9">
        <w:rPr>
          <w:rFonts w:ascii="Arial" w:hAnsi="Arial" w:cs="Arial"/>
          <w:sz w:val="20"/>
          <w:szCs w:val="20"/>
        </w:rPr>
        <w:t xml:space="preserve">een </w:t>
      </w:r>
      <w:r>
        <w:rPr>
          <w:rFonts w:ascii="Arial" w:hAnsi="Arial" w:cs="Arial"/>
          <w:sz w:val="20"/>
          <w:szCs w:val="20"/>
        </w:rPr>
        <w:t xml:space="preserve">gedetailleerdere </w:t>
      </w:r>
      <w:r w:rsidR="007709A9">
        <w:rPr>
          <w:rFonts w:ascii="Arial" w:hAnsi="Arial" w:cs="Arial"/>
          <w:sz w:val="20"/>
          <w:szCs w:val="20"/>
        </w:rPr>
        <w:t>be</w:t>
      </w:r>
      <w:r>
        <w:rPr>
          <w:rFonts w:ascii="Arial" w:hAnsi="Arial" w:cs="Arial"/>
          <w:sz w:val="20"/>
          <w:szCs w:val="20"/>
        </w:rPr>
        <w:t>handeling van deze problematiek wordt verwezen naar het artikel ‘</w:t>
      </w:r>
      <w:r w:rsidRPr="000F52AF">
        <w:rPr>
          <w:rFonts w:ascii="Arial" w:hAnsi="Arial" w:cs="Arial"/>
          <w:i/>
          <w:sz w:val="20"/>
          <w:szCs w:val="20"/>
        </w:rPr>
        <w:t>PIV: vragen over medische machtiging voor UWV</w:t>
      </w:r>
      <w:r>
        <w:rPr>
          <w:rFonts w:ascii="Arial" w:hAnsi="Arial" w:cs="Arial"/>
          <w:sz w:val="20"/>
          <w:szCs w:val="20"/>
        </w:rPr>
        <w:t xml:space="preserve">’ van </w:t>
      </w:r>
      <w:r w:rsidR="004B56BF">
        <w:rPr>
          <w:rFonts w:ascii="Arial" w:hAnsi="Arial" w:cs="Arial"/>
          <w:sz w:val="20"/>
          <w:szCs w:val="20"/>
        </w:rPr>
        <w:t>mr. H.J. van der Hoeven en C. Visser  (</w:t>
      </w:r>
      <w:hyperlink r:id="rId10" w:history="1">
        <w:r w:rsidR="008E078D">
          <w:rPr>
            <w:rStyle w:val="Hyperlink"/>
          </w:rPr>
          <w:t>http://www.stichtingpiv.nl/zoekdetail/?article=763942</w:t>
        </w:r>
      </w:hyperlink>
      <w:r>
        <w:rPr>
          <w:rFonts w:ascii="Arial" w:hAnsi="Arial" w:cs="Arial"/>
          <w:sz w:val="20"/>
          <w:szCs w:val="20"/>
        </w:rPr>
        <w:t xml:space="preserve">). </w:t>
      </w:r>
    </w:p>
    <w:p w:rsidR="00E26264" w:rsidRDefault="00E26264" w:rsidP="008915A3">
      <w:pPr>
        <w:spacing w:after="0" w:line="280" w:lineRule="atLeast"/>
        <w:rPr>
          <w:rFonts w:ascii="Arial" w:hAnsi="Arial" w:cs="Arial"/>
          <w:sz w:val="20"/>
          <w:szCs w:val="20"/>
        </w:rPr>
      </w:pPr>
    </w:p>
    <w:p w:rsidR="00E26264" w:rsidRDefault="00E26264" w:rsidP="008915A3">
      <w:pPr>
        <w:spacing w:after="0" w:line="280" w:lineRule="atLeast"/>
        <w:rPr>
          <w:rFonts w:ascii="Arial" w:hAnsi="Arial" w:cs="Arial"/>
          <w:b/>
          <w:sz w:val="20"/>
          <w:szCs w:val="20"/>
        </w:rPr>
      </w:pPr>
      <w:r>
        <w:rPr>
          <w:rFonts w:ascii="Arial" w:hAnsi="Arial" w:cs="Arial"/>
          <w:b/>
          <w:sz w:val="20"/>
          <w:szCs w:val="20"/>
        </w:rPr>
        <w:t>1</w:t>
      </w:r>
      <w:r w:rsidR="00EA7501">
        <w:rPr>
          <w:rFonts w:ascii="Arial" w:hAnsi="Arial" w:cs="Arial"/>
          <w:b/>
          <w:sz w:val="20"/>
          <w:szCs w:val="20"/>
        </w:rPr>
        <w:t>0</w:t>
      </w:r>
      <w:r>
        <w:rPr>
          <w:rFonts w:ascii="Arial" w:hAnsi="Arial" w:cs="Arial"/>
          <w:b/>
          <w:sz w:val="20"/>
          <w:szCs w:val="20"/>
        </w:rPr>
        <w:t xml:space="preserve">. </w:t>
      </w:r>
      <w:r w:rsidR="007D0BB7">
        <w:rPr>
          <w:rFonts w:ascii="Arial" w:hAnsi="Arial" w:cs="Arial"/>
          <w:b/>
          <w:sz w:val="20"/>
          <w:szCs w:val="20"/>
        </w:rPr>
        <w:t>W</w:t>
      </w:r>
      <w:r>
        <w:rPr>
          <w:rFonts w:ascii="Arial" w:hAnsi="Arial" w:cs="Arial"/>
          <w:b/>
          <w:sz w:val="20"/>
          <w:szCs w:val="20"/>
        </w:rPr>
        <w:t xml:space="preserve">erkdocumenten </w:t>
      </w:r>
      <w:r w:rsidR="004E6A29">
        <w:rPr>
          <w:rFonts w:ascii="Arial" w:hAnsi="Arial" w:cs="Arial"/>
          <w:b/>
          <w:sz w:val="20"/>
          <w:szCs w:val="20"/>
        </w:rPr>
        <w:t xml:space="preserve">MP: </w:t>
      </w:r>
      <w:r w:rsidR="007D0BB7">
        <w:rPr>
          <w:rFonts w:ascii="Arial" w:hAnsi="Arial" w:cs="Arial"/>
          <w:b/>
          <w:sz w:val="20"/>
          <w:szCs w:val="20"/>
        </w:rPr>
        <w:t xml:space="preserve">vereenvoudigde </w:t>
      </w:r>
      <w:r w:rsidR="004E6A29">
        <w:rPr>
          <w:rFonts w:ascii="Arial" w:hAnsi="Arial" w:cs="Arial"/>
          <w:b/>
          <w:sz w:val="20"/>
          <w:szCs w:val="20"/>
        </w:rPr>
        <w:t xml:space="preserve">medische </w:t>
      </w:r>
      <w:r w:rsidR="007D0BB7">
        <w:rPr>
          <w:rFonts w:ascii="Arial" w:hAnsi="Arial" w:cs="Arial"/>
          <w:b/>
          <w:sz w:val="20"/>
          <w:szCs w:val="20"/>
        </w:rPr>
        <w:t>machtigingen</w:t>
      </w:r>
    </w:p>
    <w:p w:rsidR="00E26264" w:rsidRDefault="00E26264" w:rsidP="008915A3">
      <w:pPr>
        <w:spacing w:after="0" w:line="280" w:lineRule="atLeast"/>
        <w:rPr>
          <w:rFonts w:ascii="Arial" w:hAnsi="Arial" w:cs="Arial"/>
          <w:b/>
          <w:sz w:val="20"/>
          <w:szCs w:val="20"/>
        </w:rPr>
      </w:pPr>
    </w:p>
    <w:p w:rsidR="009024D6" w:rsidRDefault="00E26264" w:rsidP="008915A3">
      <w:pPr>
        <w:spacing w:after="0" w:line="280" w:lineRule="atLeast"/>
        <w:rPr>
          <w:rFonts w:ascii="Arial" w:hAnsi="Arial" w:cs="Arial"/>
          <w:sz w:val="20"/>
          <w:szCs w:val="20"/>
        </w:rPr>
      </w:pPr>
      <w:r>
        <w:rPr>
          <w:rFonts w:ascii="Arial" w:hAnsi="Arial" w:cs="Arial"/>
          <w:sz w:val="20"/>
          <w:szCs w:val="20"/>
        </w:rPr>
        <w:t>Ten</w:t>
      </w:r>
      <w:r w:rsidR="00F60CAE">
        <w:rPr>
          <w:rFonts w:ascii="Arial" w:hAnsi="Arial" w:cs="Arial"/>
          <w:sz w:val="20"/>
          <w:szCs w:val="20"/>
        </w:rPr>
        <w:t xml:space="preserve"> </w:t>
      </w:r>
      <w:r>
        <w:rPr>
          <w:rFonts w:ascii="Arial" w:hAnsi="Arial" w:cs="Arial"/>
          <w:sz w:val="20"/>
          <w:szCs w:val="20"/>
        </w:rPr>
        <w:t xml:space="preserve">slotte kwam </w:t>
      </w:r>
      <w:r w:rsidR="00F60CAE">
        <w:rPr>
          <w:rFonts w:ascii="Arial" w:hAnsi="Arial" w:cs="Arial"/>
          <w:sz w:val="20"/>
          <w:szCs w:val="20"/>
        </w:rPr>
        <w:t xml:space="preserve">binnen </w:t>
      </w:r>
      <w:r>
        <w:rPr>
          <w:rFonts w:ascii="Arial" w:hAnsi="Arial" w:cs="Arial"/>
          <w:sz w:val="20"/>
          <w:szCs w:val="20"/>
        </w:rPr>
        <w:t xml:space="preserve">de WIMP naar voren dat de werkdocumenten bij de </w:t>
      </w:r>
      <w:r w:rsidR="00F60CAE">
        <w:rPr>
          <w:rFonts w:ascii="Arial" w:hAnsi="Arial" w:cs="Arial"/>
          <w:sz w:val="20"/>
          <w:szCs w:val="20"/>
        </w:rPr>
        <w:t>MP</w:t>
      </w:r>
      <w:r w:rsidR="00500255">
        <w:rPr>
          <w:rFonts w:ascii="Arial" w:hAnsi="Arial" w:cs="Arial"/>
          <w:sz w:val="20"/>
          <w:szCs w:val="20"/>
        </w:rPr>
        <w:t xml:space="preserve"> </w:t>
      </w:r>
      <w:r w:rsidR="00F60CAE">
        <w:rPr>
          <w:rFonts w:ascii="Arial" w:hAnsi="Arial" w:cs="Arial"/>
          <w:sz w:val="20"/>
          <w:szCs w:val="20"/>
        </w:rPr>
        <w:t xml:space="preserve">tot op heden </w:t>
      </w:r>
      <w:r>
        <w:rPr>
          <w:rFonts w:ascii="Arial" w:hAnsi="Arial" w:cs="Arial"/>
          <w:sz w:val="20"/>
          <w:szCs w:val="20"/>
        </w:rPr>
        <w:t xml:space="preserve">nog maar </w:t>
      </w:r>
      <w:r w:rsidR="00500255">
        <w:rPr>
          <w:rFonts w:ascii="Arial" w:hAnsi="Arial" w:cs="Arial"/>
          <w:sz w:val="20"/>
          <w:szCs w:val="20"/>
        </w:rPr>
        <w:t>beperkt worden</w:t>
      </w:r>
      <w:r>
        <w:rPr>
          <w:rFonts w:ascii="Arial" w:hAnsi="Arial" w:cs="Arial"/>
          <w:sz w:val="20"/>
          <w:szCs w:val="20"/>
        </w:rPr>
        <w:t xml:space="preserve"> gebruikt</w:t>
      </w:r>
      <w:r w:rsidR="00500255">
        <w:rPr>
          <w:rFonts w:ascii="Arial" w:hAnsi="Arial" w:cs="Arial"/>
          <w:sz w:val="20"/>
          <w:szCs w:val="20"/>
        </w:rPr>
        <w:t xml:space="preserve"> (met uitzondering van de IWMD-vraagstelling, die al langer bestaat)</w:t>
      </w:r>
      <w:r>
        <w:rPr>
          <w:rFonts w:ascii="Arial" w:hAnsi="Arial" w:cs="Arial"/>
          <w:sz w:val="20"/>
          <w:szCs w:val="20"/>
        </w:rPr>
        <w:t xml:space="preserve">. </w:t>
      </w:r>
      <w:r w:rsidR="009024D6">
        <w:rPr>
          <w:rFonts w:ascii="Arial" w:hAnsi="Arial" w:cs="Arial"/>
          <w:sz w:val="20"/>
          <w:szCs w:val="20"/>
        </w:rPr>
        <w:t>D</w:t>
      </w:r>
      <w:r w:rsidR="004E6A29">
        <w:rPr>
          <w:rFonts w:ascii="Arial" w:hAnsi="Arial" w:cs="Arial"/>
          <w:sz w:val="20"/>
          <w:szCs w:val="20"/>
        </w:rPr>
        <w:t>a</w:t>
      </w:r>
      <w:r w:rsidR="009024D6">
        <w:rPr>
          <w:rFonts w:ascii="Arial" w:hAnsi="Arial" w:cs="Arial"/>
          <w:sz w:val="20"/>
          <w:szCs w:val="20"/>
        </w:rPr>
        <w:t>t is jammer omdat het gebruik van de werkdocumenten de implementatie van de MP</w:t>
      </w:r>
      <w:r w:rsidR="001F651C">
        <w:rPr>
          <w:rFonts w:ascii="Arial" w:hAnsi="Arial" w:cs="Arial"/>
          <w:sz w:val="20"/>
          <w:szCs w:val="20"/>
        </w:rPr>
        <w:t xml:space="preserve"> kan bevorderen</w:t>
      </w:r>
      <w:r w:rsidR="009024D6">
        <w:rPr>
          <w:rFonts w:ascii="Arial" w:hAnsi="Arial" w:cs="Arial"/>
          <w:sz w:val="20"/>
          <w:szCs w:val="20"/>
        </w:rPr>
        <w:t xml:space="preserve">, zowel </w:t>
      </w:r>
      <w:r w:rsidR="00500255">
        <w:rPr>
          <w:rFonts w:ascii="Arial" w:hAnsi="Arial" w:cs="Arial"/>
          <w:sz w:val="20"/>
          <w:szCs w:val="20"/>
        </w:rPr>
        <w:t xml:space="preserve">bij </w:t>
      </w:r>
      <w:r w:rsidR="009024D6">
        <w:rPr>
          <w:rFonts w:ascii="Arial" w:hAnsi="Arial" w:cs="Arial"/>
          <w:sz w:val="20"/>
          <w:szCs w:val="20"/>
        </w:rPr>
        <w:t xml:space="preserve">verzekeraars als bij belangenbehartigers en andere partijen. </w:t>
      </w:r>
    </w:p>
    <w:p w:rsidR="009024D6" w:rsidRDefault="009024D6" w:rsidP="008915A3">
      <w:pPr>
        <w:spacing w:after="0" w:line="280" w:lineRule="atLeast"/>
        <w:rPr>
          <w:rFonts w:ascii="Arial" w:hAnsi="Arial" w:cs="Arial"/>
          <w:sz w:val="20"/>
          <w:szCs w:val="20"/>
        </w:rPr>
      </w:pPr>
    </w:p>
    <w:p w:rsidR="00065701" w:rsidRDefault="00065701" w:rsidP="008915A3">
      <w:pPr>
        <w:spacing w:after="0" w:line="280" w:lineRule="atLeast"/>
        <w:rPr>
          <w:rFonts w:ascii="Arial" w:hAnsi="Arial" w:cs="Arial"/>
          <w:sz w:val="20"/>
          <w:szCs w:val="20"/>
        </w:rPr>
      </w:pPr>
      <w:r>
        <w:rPr>
          <w:rFonts w:ascii="Arial" w:hAnsi="Arial" w:cs="Arial"/>
          <w:sz w:val="20"/>
          <w:szCs w:val="20"/>
        </w:rPr>
        <w:t>M</w:t>
      </w:r>
      <w:r w:rsidR="006E31D4">
        <w:rPr>
          <w:rFonts w:ascii="Arial" w:hAnsi="Arial" w:cs="Arial"/>
          <w:sz w:val="20"/>
          <w:szCs w:val="20"/>
        </w:rPr>
        <w:t xml:space="preserve">et betrekking tot het ‘Toestemmingsformulier medische informatie’, de ‘Medische volmacht’ en de ‘Gerichte medische machtiging’ (de werkdocumenten 3-I, 3-II en 3-III bij de MP) werd vanuit de GAV </w:t>
      </w:r>
      <w:r>
        <w:rPr>
          <w:rFonts w:ascii="Arial" w:hAnsi="Arial" w:cs="Arial"/>
          <w:sz w:val="20"/>
          <w:szCs w:val="20"/>
        </w:rPr>
        <w:t xml:space="preserve">specifiek </w:t>
      </w:r>
      <w:r w:rsidR="00DA2A22">
        <w:rPr>
          <w:rFonts w:ascii="Arial" w:hAnsi="Arial" w:cs="Arial"/>
          <w:sz w:val="20"/>
          <w:szCs w:val="20"/>
        </w:rPr>
        <w:t xml:space="preserve">een aantal </w:t>
      </w:r>
      <w:r w:rsidR="006E31D4">
        <w:rPr>
          <w:rFonts w:ascii="Arial" w:hAnsi="Arial" w:cs="Arial"/>
          <w:sz w:val="20"/>
          <w:szCs w:val="20"/>
        </w:rPr>
        <w:t xml:space="preserve">bezwaren naar voren gebracht. Zo vinden veel medisch adviseurs deze documenten te gedetailleerd en te </w:t>
      </w:r>
      <w:r>
        <w:rPr>
          <w:rFonts w:ascii="Arial" w:hAnsi="Arial" w:cs="Arial"/>
          <w:sz w:val="20"/>
          <w:szCs w:val="20"/>
        </w:rPr>
        <w:t xml:space="preserve">uitvoerig. Ook vinden veel medisch adviseurs </w:t>
      </w:r>
      <w:r w:rsidR="006E31D4">
        <w:rPr>
          <w:rFonts w:ascii="Arial" w:hAnsi="Arial" w:cs="Arial"/>
          <w:sz w:val="20"/>
          <w:szCs w:val="20"/>
        </w:rPr>
        <w:t>het afzonderlijk vragen van toestemming voor het gebruik van medische informatie enerzijds en het opvragen daarvan anderzijds te omslachtig</w:t>
      </w:r>
      <w:r>
        <w:rPr>
          <w:rFonts w:ascii="Arial" w:hAnsi="Arial" w:cs="Arial"/>
          <w:sz w:val="20"/>
          <w:szCs w:val="20"/>
        </w:rPr>
        <w:t xml:space="preserve">. Ten slotte </w:t>
      </w:r>
      <w:r w:rsidR="006E31D4">
        <w:rPr>
          <w:rFonts w:ascii="Arial" w:hAnsi="Arial" w:cs="Arial"/>
          <w:sz w:val="20"/>
          <w:szCs w:val="20"/>
        </w:rPr>
        <w:t xml:space="preserve">vinden </w:t>
      </w:r>
      <w:r w:rsidR="00DA2A22">
        <w:rPr>
          <w:rFonts w:ascii="Arial" w:hAnsi="Arial" w:cs="Arial"/>
          <w:sz w:val="20"/>
          <w:szCs w:val="20"/>
        </w:rPr>
        <w:t xml:space="preserve">zij </w:t>
      </w:r>
      <w:r w:rsidR="006E31D4">
        <w:rPr>
          <w:rFonts w:ascii="Arial" w:hAnsi="Arial" w:cs="Arial"/>
          <w:sz w:val="20"/>
          <w:szCs w:val="20"/>
        </w:rPr>
        <w:t xml:space="preserve">dat de werkdocumenten hen te weinig ruimte laten </w:t>
      </w:r>
      <w:r>
        <w:rPr>
          <w:rFonts w:ascii="Arial" w:hAnsi="Arial" w:cs="Arial"/>
          <w:sz w:val="20"/>
          <w:szCs w:val="20"/>
        </w:rPr>
        <w:t xml:space="preserve">om </w:t>
      </w:r>
      <w:r w:rsidR="006E31D4">
        <w:rPr>
          <w:rFonts w:ascii="Arial" w:hAnsi="Arial" w:cs="Arial"/>
          <w:sz w:val="20"/>
          <w:szCs w:val="20"/>
        </w:rPr>
        <w:t>zelf een toelichting te verstrekken of aanvullende informatie kwijt te kunnen</w:t>
      </w:r>
      <w:r>
        <w:rPr>
          <w:rFonts w:ascii="Arial" w:hAnsi="Arial" w:cs="Arial"/>
          <w:sz w:val="20"/>
          <w:szCs w:val="20"/>
        </w:rPr>
        <w:t xml:space="preserve"> als zij dat nodig achten</w:t>
      </w:r>
      <w:r w:rsidR="006E31D4">
        <w:rPr>
          <w:rFonts w:ascii="Arial" w:hAnsi="Arial" w:cs="Arial"/>
          <w:sz w:val="20"/>
          <w:szCs w:val="20"/>
        </w:rPr>
        <w:t>.</w:t>
      </w:r>
      <w:r>
        <w:rPr>
          <w:rFonts w:ascii="Arial" w:hAnsi="Arial" w:cs="Arial"/>
          <w:sz w:val="20"/>
          <w:szCs w:val="20"/>
        </w:rPr>
        <w:t xml:space="preserve"> </w:t>
      </w:r>
    </w:p>
    <w:p w:rsidR="00065701" w:rsidRDefault="00065701" w:rsidP="008915A3">
      <w:pPr>
        <w:spacing w:after="0" w:line="280" w:lineRule="atLeast"/>
        <w:rPr>
          <w:rFonts w:ascii="Arial" w:hAnsi="Arial" w:cs="Arial"/>
          <w:sz w:val="20"/>
          <w:szCs w:val="20"/>
        </w:rPr>
      </w:pPr>
    </w:p>
    <w:p w:rsidR="00065701" w:rsidRDefault="00F60CAE" w:rsidP="008915A3">
      <w:pPr>
        <w:spacing w:after="0" w:line="280" w:lineRule="atLeast"/>
        <w:rPr>
          <w:rFonts w:ascii="Arial" w:hAnsi="Arial" w:cs="Arial"/>
          <w:sz w:val="20"/>
          <w:szCs w:val="20"/>
        </w:rPr>
      </w:pPr>
      <w:r>
        <w:rPr>
          <w:rFonts w:ascii="Arial" w:hAnsi="Arial" w:cs="Arial"/>
          <w:sz w:val="20"/>
          <w:szCs w:val="20"/>
        </w:rPr>
        <w:t>V</w:t>
      </w:r>
      <w:r w:rsidR="00E26264">
        <w:rPr>
          <w:rFonts w:ascii="Arial" w:hAnsi="Arial" w:cs="Arial"/>
          <w:sz w:val="20"/>
          <w:szCs w:val="20"/>
        </w:rPr>
        <w:t xml:space="preserve">anwege </w:t>
      </w:r>
      <w:r>
        <w:rPr>
          <w:rFonts w:ascii="Arial" w:hAnsi="Arial" w:cs="Arial"/>
          <w:sz w:val="20"/>
          <w:szCs w:val="20"/>
        </w:rPr>
        <w:t xml:space="preserve">deze </w:t>
      </w:r>
      <w:r w:rsidR="006E31D4">
        <w:rPr>
          <w:rFonts w:ascii="Arial" w:hAnsi="Arial" w:cs="Arial"/>
          <w:sz w:val="20"/>
          <w:szCs w:val="20"/>
        </w:rPr>
        <w:t xml:space="preserve">bezwaren is door de GAV </w:t>
      </w:r>
      <w:r w:rsidR="00E26264">
        <w:rPr>
          <w:rFonts w:ascii="Arial" w:hAnsi="Arial" w:cs="Arial"/>
          <w:sz w:val="20"/>
          <w:szCs w:val="20"/>
        </w:rPr>
        <w:t>aan de WIMP het verzoek gedaan om</w:t>
      </w:r>
      <w:r w:rsidR="006E31D4">
        <w:rPr>
          <w:rFonts w:ascii="Arial" w:hAnsi="Arial" w:cs="Arial"/>
          <w:sz w:val="20"/>
          <w:szCs w:val="20"/>
        </w:rPr>
        <w:t xml:space="preserve"> een </w:t>
      </w:r>
      <w:r w:rsidR="00E26264">
        <w:rPr>
          <w:rFonts w:ascii="Arial" w:hAnsi="Arial" w:cs="Arial"/>
          <w:sz w:val="20"/>
          <w:szCs w:val="20"/>
        </w:rPr>
        <w:t xml:space="preserve">vereenvoudigde </w:t>
      </w:r>
      <w:r w:rsidR="00D408D7">
        <w:rPr>
          <w:rFonts w:ascii="Arial" w:hAnsi="Arial" w:cs="Arial"/>
          <w:sz w:val="20"/>
          <w:szCs w:val="20"/>
        </w:rPr>
        <w:t>‘</w:t>
      </w:r>
      <w:r w:rsidR="006E31D4">
        <w:rPr>
          <w:rFonts w:ascii="Arial" w:hAnsi="Arial" w:cs="Arial"/>
          <w:sz w:val="20"/>
          <w:szCs w:val="20"/>
        </w:rPr>
        <w:t>G</w:t>
      </w:r>
      <w:r w:rsidR="00E26264">
        <w:rPr>
          <w:rFonts w:ascii="Arial" w:hAnsi="Arial" w:cs="Arial"/>
          <w:sz w:val="20"/>
          <w:szCs w:val="20"/>
        </w:rPr>
        <w:t>erichte medische machtiging</w:t>
      </w:r>
      <w:r w:rsidR="00D408D7">
        <w:rPr>
          <w:rFonts w:ascii="Arial" w:hAnsi="Arial" w:cs="Arial"/>
          <w:sz w:val="20"/>
          <w:szCs w:val="20"/>
        </w:rPr>
        <w:t>’</w:t>
      </w:r>
      <w:r w:rsidR="00E26264">
        <w:rPr>
          <w:rFonts w:ascii="Arial" w:hAnsi="Arial" w:cs="Arial"/>
          <w:sz w:val="20"/>
          <w:szCs w:val="20"/>
        </w:rPr>
        <w:t xml:space="preserve"> op te stellen</w:t>
      </w:r>
      <w:r w:rsidR="006E31D4">
        <w:rPr>
          <w:rFonts w:ascii="Arial" w:hAnsi="Arial" w:cs="Arial"/>
          <w:sz w:val="20"/>
          <w:szCs w:val="20"/>
        </w:rPr>
        <w:t xml:space="preserve">, die niettemin </w:t>
      </w:r>
      <w:r w:rsidR="002921CB">
        <w:rPr>
          <w:rFonts w:ascii="Arial" w:hAnsi="Arial" w:cs="Arial"/>
          <w:sz w:val="20"/>
          <w:szCs w:val="20"/>
        </w:rPr>
        <w:t xml:space="preserve">volledig zou voldoen </w:t>
      </w:r>
      <w:r w:rsidR="006E31D4">
        <w:rPr>
          <w:rFonts w:ascii="Arial" w:hAnsi="Arial" w:cs="Arial"/>
          <w:sz w:val="20"/>
          <w:szCs w:val="20"/>
        </w:rPr>
        <w:t xml:space="preserve">aan de bepalingen </w:t>
      </w:r>
      <w:r w:rsidR="002921CB">
        <w:rPr>
          <w:rFonts w:ascii="Arial" w:hAnsi="Arial" w:cs="Arial"/>
          <w:sz w:val="20"/>
          <w:szCs w:val="20"/>
        </w:rPr>
        <w:t xml:space="preserve">uit </w:t>
      </w:r>
      <w:r w:rsidR="006E31D4">
        <w:rPr>
          <w:rFonts w:ascii="Arial" w:hAnsi="Arial" w:cs="Arial"/>
          <w:sz w:val="20"/>
          <w:szCs w:val="20"/>
        </w:rPr>
        <w:t>de MP.</w:t>
      </w:r>
      <w:r w:rsidR="002921CB">
        <w:rPr>
          <w:rFonts w:ascii="Arial" w:hAnsi="Arial" w:cs="Arial"/>
          <w:sz w:val="20"/>
          <w:szCs w:val="20"/>
        </w:rPr>
        <w:t xml:space="preserve"> </w:t>
      </w:r>
      <w:r w:rsidR="00E26264">
        <w:rPr>
          <w:rFonts w:ascii="Arial" w:hAnsi="Arial" w:cs="Arial"/>
          <w:sz w:val="20"/>
          <w:szCs w:val="20"/>
        </w:rPr>
        <w:t xml:space="preserve">De WIMP heeft hierin een uitgelezen kans gezien om implementatie van de Medische Paragraaf binnen verzekeraars </w:t>
      </w:r>
      <w:r w:rsidR="002921CB">
        <w:rPr>
          <w:rFonts w:ascii="Arial" w:hAnsi="Arial" w:cs="Arial"/>
          <w:sz w:val="20"/>
          <w:szCs w:val="20"/>
        </w:rPr>
        <w:t>(</w:t>
      </w:r>
      <w:r w:rsidR="00E26264">
        <w:rPr>
          <w:rFonts w:ascii="Arial" w:hAnsi="Arial" w:cs="Arial"/>
          <w:sz w:val="20"/>
          <w:szCs w:val="20"/>
        </w:rPr>
        <w:t>en daarbuiten</w:t>
      </w:r>
      <w:r w:rsidR="002921CB">
        <w:rPr>
          <w:rFonts w:ascii="Arial" w:hAnsi="Arial" w:cs="Arial"/>
          <w:sz w:val="20"/>
          <w:szCs w:val="20"/>
        </w:rPr>
        <w:t>)</w:t>
      </w:r>
      <w:r w:rsidR="00E26264">
        <w:rPr>
          <w:rFonts w:ascii="Arial" w:hAnsi="Arial" w:cs="Arial"/>
          <w:sz w:val="20"/>
          <w:szCs w:val="20"/>
        </w:rPr>
        <w:t xml:space="preserve"> verder te stimuleren. </w:t>
      </w:r>
    </w:p>
    <w:p w:rsidR="00065701" w:rsidRDefault="00065701" w:rsidP="008915A3">
      <w:pPr>
        <w:spacing w:after="0" w:line="280" w:lineRule="atLeast"/>
        <w:rPr>
          <w:rFonts w:ascii="Arial" w:hAnsi="Arial" w:cs="Arial"/>
          <w:sz w:val="20"/>
          <w:szCs w:val="20"/>
        </w:rPr>
      </w:pPr>
    </w:p>
    <w:p w:rsidR="002921CB" w:rsidRDefault="00E26264" w:rsidP="008915A3">
      <w:pPr>
        <w:spacing w:after="0" w:line="280" w:lineRule="atLeast"/>
        <w:rPr>
          <w:rFonts w:ascii="Arial" w:hAnsi="Arial" w:cs="Arial"/>
          <w:sz w:val="20"/>
          <w:szCs w:val="20"/>
        </w:rPr>
      </w:pPr>
      <w:r>
        <w:rPr>
          <w:rFonts w:ascii="Arial" w:hAnsi="Arial" w:cs="Arial"/>
          <w:sz w:val="20"/>
          <w:szCs w:val="20"/>
        </w:rPr>
        <w:t xml:space="preserve">Niet alleen heeft de WIMP een voorstel gedaan voor een </w:t>
      </w:r>
      <w:r w:rsidR="002921CB">
        <w:rPr>
          <w:rFonts w:ascii="Arial" w:hAnsi="Arial" w:cs="Arial"/>
          <w:sz w:val="20"/>
          <w:szCs w:val="20"/>
        </w:rPr>
        <w:t xml:space="preserve">sterk vereenvoudigde </w:t>
      </w:r>
      <w:r w:rsidR="00B72D9D">
        <w:rPr>
          <w:rFonts w:ascii="Arial" w:hAnsi="Arial" w:cs="Arial"/>
          <w:sz w:val="20"/>
          <w:szCs w:val="20"/>
        </w:rPr>
        <w:t>‘</w:t>
      </w:r>
      <w:r w:rsidR="002921CB">
        <w:rPr>
          <w:rFonts w:ascii="Arial" w:hAnsi="Arial" w:cs="Arial"/>
          <w:sz w:val="20"/>
          <w:szCs w:val="20"/>
        </w:rPr>
        <w:t>G</w:t>
      </w:r>
      <w:r>
        <w:rPr>
          <w:rFonts w:ascii="Arial" w:hAnsi="Arial" w:cs="Arial"/>
          <w:sz w:val="20"/>
          <w:szCs w:val="20"/>
        </w:rPr>
        <w:t>erichte medische machtiging</w:t>
      </w:r>
      <w:r w:rsidR="00B72D9D">
        <w:rPr>
          <w:rFonts w:ascii="Arial" w:hAnsi="Arial" w:cs="Arial"/>
          <w:sz w:val="20"/>
          <w:szCs w:val="20"/>
        </w:rPr>
        <w:t>’</w:t>
      </w:r>
      <w:r w:rsidR="002921CB">
        <w:rPr>
          <w:rFonts w:ascii="Arial" w:hAnsi="Arial" w:cs="Arial"/>
          <w:sz w:val="20"/>
          <w:szCs w:val="20"/>
        </w:rPr>
        <w:t>,</w:t>
      </w:r>
      <w:r>
        <w:rPr>
          <w:rFonts w:ascii="Arial" w:hAnsi="Arial" w:cs="Arial"/>
          <w:sz w:val="20"/>
          <w:szCs w:val="20"/>
        </w:rPr>
        <w:t xml:space="preserve"> maar tevens heeft zij </w:t>
      </w:r>
      <w:r w:rsidR="00065701">
        <w:rPr>
          <w:rFonts w:ascii="Arial" w:hAnsi="Arial" w:cs="Arial"/>
          <w:sz w:val="20"/>
          <w:szCs w:val="20"/>
        </w:rPr>
        <w:t xml:space="preserve">– met </w:t>
      </w:r>
      <w:r>
        <w:rPr>
          <w:rFonts w:ascii="Arial" w:hAnsi="Arial" w:cs="Arial"/>
          <w:sz w:val="20"/>
          <w:szCs w:val="20"/>
        </w:rPr>
        <w:t xml:space="preserve">gebruikmaking van </w:t>
      </w:r>
      <w:r w:rsidR="009618F3">
        <w:rPr>
          <w:rFonts w:ascii="Arial" w:hAnsi="Arial" w:cs="Arial"/>
          <w:sz w:val="20"/>
          <w:szCs w:val="20"/>
        </w:rPr>
        <w:t xml:space="preserve">een vergelijkbaar format </w:t>
      </w:r>
      <w:r w:rsidR="00065701">
        <w:rPr>
          <w:rFonts w:ascii="Arial" w:hAnsi="Arial" w:cs="Arial"/>
          <w:sz w:val="20"/>
          <w:szCs w:val="20"/>
        </w:rPr>
        <w:t xml:space="preserve">– een </w:t>
      </w:r>
      <w:r w:rsidR="002921CB">
        <w:rPr>
          <w:rFonts w:ascii="Arial" w:hAnsi="Arial" w:cs="Arial"/>
          <w:sz w:val="20"/>
          <w:szCs w:val="20"/>
        </w:rPr>
        <w:t xml:space="preserve">aangepaste </w:t>
      </w:r>
      <w:r w:rsidR="00B72D9D">
        <w:rPr>
          <w:rFonts w:ascii="Arial" w:hAnsi="Arial" w:cs="Arial"/>
          <w:sz w:val="20"/>
          <w:szCs w:val="20"/>
        </w:rPr>
        <w:t>‘</w:t>
      </w:r>
      <w:r w:rsidR="002921CB">
        <w:rPr>
          <w:rFonts w:ascii="Arial" w:hAnsi="Arial" w:cs="Arial"/>
          <w:sz w:val="20"/>
          <w:szCs w:val="20"/>
        </w:rPr>
        <w:t>M</w:t>
      </w:r>
      <w:r w:rsidR="009618F3">
        <w:rPr>
          <w:rFonts w:ascii="Arial" w:hAnsi="Arial" w:cs="Arial"/>
          <w:sz w:val="20"/>
          <w:szCs w:val="20"/>
        </w:rPr>
        <w:t>edische volmacht</w:t>
      </w:r>
      <w:r w:rsidR="00B72D9D">
        <w:rPr>
          <w:rFonts w:ascii="Arial" w:hAnsi="Arial" w:cs="Arial"/>
          <w:sz w:val="20"/>
          <w:szCs w:val="20"/>
        </w:rPr>
        <w:t>’</w:t>
      </w:r>
      <w:r w:rsidR="009618F3">
        <w:rPr>
          <w:rFonts w:ascii="Arial" w:hAnsi="Arial" w:cs="Arial"/>
          <w:sz w:val="20"/>
          <w:szCs w:val="20"/>
        </w:rPr>
        <w:t xml:space="preserve"> opgesteld. </w:t>
      </w:r>
      <w:r w:rsidR="003D734D">
        <w:rPr>
          <w:rFonts w:ascii="Arial" w:hAnsi="Arial" w:cs="Arial"/>
          <w:sz w:val="20"/>
          <w:szCs w:val="20"/>
        </w:rPr>
        <w:t xml:space="preserve">Daarbij </w:t>
      </w:r>
      <w:r w:rsidR="002921CB">
        <w:rPr>
          <w:rFonts w:ascii="Arial" w:hAnsi="Arial" w:cs="Arial"/>
          <w:sz w:val="20"/>
          <w:szCs w:val="20"/>
        </w:rPr>
        <w:t xml:space="preserve">is het afzonderlijke ‘Toestemmingsformulier medische informatie’ nu geïntegreerd in deze beide machtigingen, waardoor niet meer afzonderlijk om toestemming voor het gebruik van medische informatie </w:t>
      </w:r>
      <w:r w:rsidR="00065701">
        <w:rPr>
          <w:rFonts w:ascii="Arial" w:hAnsi="Arial" w:cs="Arial"/>
          <w:sz w:val="20"/>
          <w:szCs w:val="20"/>
        </w:rPr>
        <w:t xml:space="preserve">hoeft </w:t>
      </w:r>
      <w:r w:rsidR="002921CB">
        <w:rPr>
          <w:rFonts w:ascii="Arial" w:hAnsi="Arial" w:cs="Arial"/>
          <w:sz w:val="20"/>
          <w:szCs w:val="20"/>
        </w:rPr>
        <w:t xml:space="preserve">te worden gevraagd. Op de achterzijde van beide documenten </w:t>
      </w:r>
      <w:r w:rsidR="003D734D">
        <w:rPr>
          <w:rFonts w:ascii="Arial" w:hAnsi="Arial" w:cs="Arial"/>
          <w:sz w:val="20"/>
          <w:szCs w:val="20"/>
        </w:rPr>
        <w:t xml:space="preserve">is een </w:t>
      </w:r>
      <w:r w:rsidR="002D0A5C">
        <w:rPr>
          <w:rFonts w:ascii="Arial" w:hAnsi="Arial" w:cs="Arial"/>
          <w:sz w:val="20"/>
          <w:szCs w:val="20"/>
        </w:rPr>
        <w:t>(</w:t>
      </w:r>
      <w:r w:rsidR="003D734D">
        <w:rPr>
          <w:rFonts w:ascii="Arial" w:hAnsi="Arial" w:cs="Arial"/>
          <w:sz w:val="20"/>
          <w:szCs w:val="20"/>
        </w:rPr>
        <w:t>identieke</w:t>
      </w:r>
      <w:r w:rsidR="002D0A5C">
        <w:rPr>
          <w:rFonts w:ascii="Arial" w:hAnsi="Arial" w:cs="Arial"/>
          <w:sz w:val="20"/>
          <w:szCs w:val="20"/>
        </w:rPr>
        <w:t>)</w:t>
      </w:r>
      <w:r w:rsidR="003D734D">
        <w:rPr>
          <w:rFonts w:ascii="Arial" w:hAnsi="Arial" w:cs="Arial"/>
          <w:sz w:val="20"/>
          <w:szCs w:val="20"/>
        </w:rPr>
        <w:t xml:space="preserve"> </w:t>
      </w:r>
      <w:r w:rsidR="005310ED">
        <w:rPr>
          <w:rFonts w:ascii="Arial" w:hAnsi="Arial" w:cs="Arial"/>
          <w:sz w:val="20"/>
          <w:szCs w:val="20"/>
        </w:rPr>
        <w:t xml:space="preserve">toelichting </w:t>
      </w:r>
      <w:r w:rsidR="003D734D">
        <w:rPr>
          <w:rFonts w:ascii="Arial" w:hAnsi="Arial" w:cs="Arial"/>
          <w:sz w:val="20"/>
          <w:szCs w:val="20"/>
        </w:rPr>
        <w:t>opgenomen</w:t>
      </w:r>
      <w:r w:rsidR="005310ED">
        <w:rPr>
          <w:rFonts w:ascii="Arial" w:hAnsi="Arial" w:cs="Arial"/>
          <w:sz w:val="20"/>
          <w:szCs w:val="20"/>
        </w:rPr>
        <w:t xml:space="preserve"> waarin </w:t>
      </w:r>
      <w:r w:rsidR="002921CB">
        <w:rPr>
          <w:rFonts w:ascii="Arial" w:hAnsi="Arial" w:cs="Arial"/>
          <w:sz w:val="20"/>
          <w:szCs w:val="20"/>
        </w:rPr>
        <w:t xml:space="preserve">de belangrijkste bepalingen </w:t>
      </w:r>
      <w:r w:rsidR="005310ED">
        <w:rPr>
          <w:rFonts w:ascii="Arial" w:hAnsi="Arial" w:cs="Arial"/>
          <w:sz w:val="20"/>
          <w:szCs w:val="20"/>
        </w:rPr>
        <w:t xml:space="preserve">uit </w:t>
      </w:r>
      <w:r w:rsidR="002921CB">
        <w:rPr>
          <w:rFonts w:ascii="Arial" w:hAnsi="Arial" w:cs="Arial"/>
          <w:sz w:val="20"/>
          <w:szCs w:val="20"/>
        </w:rPr>
        <w:t xml:space="preserve">de MP sterk verkort en in begrijpelijke bewoordingen </w:t>
      </w:r>
      <w:r w:rsidR="005310ED">
        <w:rPr>
          <w:rFonts w:ascii="Arial" w:hAnsi="Arial" w:cs="Arial"/>
          <w:sz w:val="20"/>
          <w:szCs w:val="20"/>
        </w:rPr>
        <w:t>worden uitgelegd</w:t>
      </w:r>
      <w:r w:rsidR="002921CB">
        <w:rPr>
          <w:rFonts w:ascii="Arial" w:hAnsi="Arial" w:cs="Arial"/>
          <w:sz w:val="20"/>
          <w:szCs w:val="20"/>
        </w:rPr>
        <w:t>.</w:t>
      </w:r>
    </w:p>
    <w:p w:rsidR="002921CB" w:rsidRDefault="002921CB" w:rsidP="008915A3">
      <w:pPr>
        <w:spacing w:after="0" w:line="280" w:lineRule="atLeast"/>
        <w:rPr>
          <w:rFonts w:ascii="Arial" w:hAnsi="Arial" w:cs="Arial"/>
          <w:sz w:val="20"/>
          <w:szCs w:val="20"/>
        </w:rPr>
      </w:pPr>
    </w:p>
    <w:p w:rsidR="00E26264" w:rsidRDefault="002921CB" w:rsidP="008915A3">
      <w:pPr>
        <w:spacing w:after="0" w:line="280" w:lineRule="atLeast"/>
        <w:rPr>
          <w:rFonts w:ascii="Arial" w:hAnsi="Arial" w:cs="Arial"/>
          <w:sz w:val="20"/>
          <w:szCs w:val="20"/>
        </w:rPr>
      </w:pPr>
      <w:r>
        <w:rPr>
          <w:rFonts w:ascii="Arial" w:hAnsi="Arial" w:cs="Arial"/>
          <w:sz w:val="20"/>
          <w:szCs w:val="20"/>
        </w:rPr>
        <w:t xml:space="preserve">Met name de </w:t>
      </w:r>
      <w:r w:rsidR="002D503D">
        <w:rPr>
          <w:rFonts w:ascii="Arial" w:hAnsi="Arial" w:cs="Arial"/>
          <w:sz w:val="20"/>
          <w:szCs w:val="20"/>
        </w:rPr>
        <w:t>‘</w:t>
      </w:r>
      <w:r>
        <w:rPr>
          <w:rFonts w:ascii="Arial" w:hAnsi="Arial" w:cs="Arial"/>
          <w:sz w:val="20"/>
          <w:szCs w:val="20"/>
        </w:rPr>
        <w:t>G</w:t>
      </w:r>
      <w:r w:rsidR="009618F3">
        <w:rPr>
          <w:rFonts w:ascii="Arial" w:hAnsi="Arial" w:cs="Arial"/>
          <w:sz w:val="20"/>
          <w:szCs w:val="20"/>
        </w:rPr>
        <w:t>erichte medische machtiging</w:t>
      </w:r>
      <w:r w:rsidR="002D503D">
        <w:rPr>
          <w:rFonts w:ascii="Arial" w:hAnsi="Arial" w:cs="Arial"/>
          <w:sz w:val="20"/>
          <w:szCs w:val="20"/>
        </w:rPr>
        <w:t>’</w:t>
      </w:r>
      <w:r w:rsidR="009618F3">
        <w:rPr>
          <w:rFonts w:ascii="Arial" w:hAnsi="Arial" w:cs="Arial"/>
          <w:sz w:val="20"/>
          <w:szCs w:val="20"/>
        </w:rPr>
        <w:t xml:space="preserve"> </w:t>
      </w:r>
      <w:r>
        <w:rPr>
          <w:rFonts w:ascii="Arial" w:hAnsi="Arial" w:cs="Arial"/>
          <w:sz w:val="20"/>
          <w:szCs w:val="20"/>
        </w:rPr>
        <w:t xml:space="preserve">is </w:t>
      </w:r>
      <w:r w:rsidR="009618F3">
        <w:rPr>
          <w:rFonts w:ascii="Arial" w:hAnsi="Arial" w:cs="Arial"/>
          <w:sz w:val="20"/>
          <w:szCs w:val="20"/>
        </w:rPr>
        <w:t xml:space="preserve">bij uitstek geschikt </w:t>
      </w:r>
      <w:r>
        <w:rPr>
          <w:rFonts w:ascii="Arial" w:hAnsi="Arial" w:cs="Arial"/>
          <w:sz w:val="20"/>
          <w:szCs w:val="20"/>
        </w:rPr>
        <w:t>om te worden gebruikt d</w:t>
      </w:r>
      <w:r w:rsidR="009618F3">
        <w:rPr>
          <w:rFonts w:ascii="Arial" w:hAnsi="Arial" w:cs="Arial"/>
          <w:sz w:val="20"/>
          <w:szCs w:val="20"/>
        </w:rPr>
        <w:t xml:space="preserve">oor medisch adviseurs van verzekeraars indien er geen belangenbehartiger optreedt voor het slachtoffer. </w:t>
      </w:r>
      <w:r>
        <w:rPr>
          <w:rFonts w:ascii="Arial" w:hAnsi="Arial" w:cs="Arial"/>
          <w:sz w:val="20"/>
          <w:szCs w:val="20"/>
        </w:rPr>
        <w:t xml:space="preserve">Treedt er wel een belangenbehartiger op voor het slachtoffer, dan zal die doorgaans </w:t>
      </w:r>
      <w:r w:rsidR="00065701">
        <w:rPr>
          <w:rFonts w:ascii="Arial" w:hAnsi="Arial" w:cs="Arial"/>
          <w:sz w:val="20"/>
          <w:szCs w:val="20"/>
        </w:rPr>
        <w:t xml:space="preserve">zelf </w:t>
      </w:r>
      <w:r>
        <w:rPr>
          <w:rFonts w:ascii="Arial" w:hAnsi="Arial" w:cs="Arial"/>
          <w:sz w:val="20"/>
          <w:szCs w:val="20"/>
        </w:rPr>
        <w:t xml:space="preserve">zorgdragen voor het verstrekken van de benodigde medische informatie. De </w:t>
      </w:r>
      <w:r w:rsidR="002D503D">
        <w:rPr>
          <w:rFonts w:ascii="Arial" w:hAnsi="Arial" w:cs="Arial"/>
          <w:sz w:val="20"/>
          <w:szCs w:val="20"/>
        </w:rPr>
        <w:t>‘</w:t>
      </w:r>
      <w:r>
        <w:rPr>
          <w:rFonts w:ascii="Arial" w:hAnsi="Arial" w:cs="Arial"/>
          <w:sz w:val="20"/>
          <w:szCs w:val="20"/>
        </w:rPr>
        <w:t>Medische volmacht</w:t>
      </w:r>
      <w:r w:rsidR="002D503D">
        <w:rPr>
          <w:rFonts w:ascii="Arial" w:hAnsi="Arial" w:cs="Arial"/>
          <w:sz w:val="20"/>
          <w:szCs w:val="20"/>
        </w:rPr>
        <w:t>’</w:t>
      </w:r>
      <w:r>
        <w:rPr>
          <w:rFonts w:ascii="Arial" w:hAnsi="Arial" w:cs="Arial"/>
          <w:sz w:val="20"/>
          <w:szCs w:val="20"/>
        </w:rPr>
        <w:t xml:space="preserve"> zal in principe niet door aansprakelijkheidsverzekeraars worden gebruikt</w:t>
      </w:r>
      <w:r w:rsidR="00C1493A">
        <w:rPr>
          <w:rFonts w:ascii="Arial" w:hAnsi="Arial" w:cs="Arial"/>
          <w:sz w:val="20"/>
          <w:szCs w:val="20"/>
        </w:rPr>
        <w:t xml:space="preserve">. Wel kan de </w:t>
      </w:r>
      <w:r w:rsidR="002D503D">
        <w:rPr>
          <w:rFonts w:ascii="Arial" w:hAnsi="Arial" w:cs="Arial"/>
          <w:sz w:val="20"/>
          <w:szCs w:val="20"/>
        </w:rPr>
        <w:t>‘</w:t>
      </w:r>
      <w:r w:rsidR="00C1493A">
        <w:rPr>
          <w:rFonts w:ascii="Arial" w:hAnsi="Arial" w:cs="Arial"/>
          <w:sz w:val="20"/>
          <w:szCs w:val="20"/>
        </w:rPr>
        <w:t>Medische volmacht</w:t>
      </w:r>
      <w:r w:rsidR="002D503D">
        <w:rPr>
          <w:rFonts w:ascii="Arial" w:hAnsi="Arial" w:cs="Arial"/>
          <w:sz w:val="20"/>
          <w:szCs w:val="20"/>
        </w:rPr>
        <w:t>’</w:t>
      </w:r>
      <w:r w:rsidR="00C1493A">
        <w:rPr>
          <w:rFonts w:ascii="Arial" w:hAnsi="Arial" w:cs="Arial"/>
          <w:sz w:val="20"/>
          <w:szCs w:val="20"/>
        </w:rPr>
        <w:t xml:space="preserve"> interessant zijn voor belangenbehartigers, vooral vanwege de daarin opgenomen verwijzingen naar de MP, de eenvoud van het document en de informatieve maar kernachtige toelichting op de achterzijde.</w:t>
      </w:r>
    </w:p>
    <w:p w:rsidR="009618F3" w:rsidRDefault="009618F3" w:rsidP="008915A3">
      <w:pPr>
        <w:spacing w:after="0" w:line="280" w:lineRule="atLeast"/>
        <w:rPr>
          <w:rFonts w:ascii="Arial" w:hAnsi="Arial" w:cs="Arial"/>
          <w:sz w:val="20"/>
          <w:szCs w:val="20"/>
        </w:rPr>
      </w:pPr>
    </w:p>
    <w:p w:rsidR="009618F3" w:rsidRDefault="009618F3" w:rsidP="008915A3">
      <w:pPr>
        <w:spacing w:after="0" w:line="280" w:lineRule="atLeast"/>
        <w:rPr>
          <w:rFonts w:ascii="Arial" w:hAnsi="Arial" w:cs="Arial"/>
          <w:sz w:val="20"/>
          <w:szCs w:val="20"/>
        </w:rPr>
      </w:pPr>
      <w:r>
        <w:rPr>
          <w:rFonts w:ascii="Arial" w:hAnsi="Arial" w:cs="Arial"/>
          <w:sz w:val="20"/>
          <w:szCs w:val="20"/>
        </w:rPr>
        <w:t xml:space="preserve">Inmiddels hebben zowel de GAV als </w:t>
      </w:r>
      <w:r w:rsidR="00C1493A">
        <w:rPr>
          <w:rFonts w:ascii="Arial" w:hAnsi="Arial" w:cs="Arial"/>
          <w:sz w:val="20"/>
          <w:szCs w:val="20"/>
        </w:rPr>
        <w:t xml:space="preserve">De </w:t>
      </w:r>
      <w:r>
        <w:rPr>
          <w:rFonts w:ascii="Arial" w:hAnsi="Arial" w:cs="Arial"/>
          <w:sz w:val="20"/>
          <w:szCs w:val="20"/>
        </w:rPr>
        <w:t>Letselschade</w:t>
      </w:r>
      <w:r w:rsidR="003117B0">
        <w:rPr>
          <w:rFonts w:ascii="Arial" w:hAnsi="Arial" w:cs="Arial"/>
          <w:sz w:val="20"/>
          <w:szCs w:val="20"/>
        </w:rPr>
        <w:t xml:space="preserve"> Raad </w:t>
      </w:r>
      <w:r>
        <w:rPr>
          <w:rFonts w:ascii="Arial" w:hAnsi="Arial" w:cs="Arial"/>
          <w:sz w:val="20"/>
          <w:szCs w:val="20"/>
        </w:rPr>
        <w:t xml:space="preserve">hun goedkeuring </w:t>
      </w:r>
      <w:r w:rsidR="00C1493A">
        <w:rPr>
          <w:rFonts w:ascii="Arial" w:hAnsi="Arial" w:cs="Arial"/>
          <w:sz w:val="20"/>
          <w:szCs w:val="20"/>
        </w:rPr>
        <w:t xml:space="preserve">gegeven aan </w:t>
      </w:r>
      <w:r>
        <w:rPr>
          <w:rFonts w:ascii="Arial" w:hAnsi="Arial" w:cs="Arial"/>
          <w:sz w:val="20"/>
          <w:szCs w:val="20"/>
        </w:rPr>
        <w:t xml:space="preserve">deze beide </w:t>
      </w:r>
      <w:r w:rsidR="00065701">
        <w:rPr>
          <w:rFonts w:ascii="Arial" w:hAnsi="Arial" w:cs="Arial"/>
          <w:sz w:val="20"/>
          <w:szCs w:val="20"/>
        </w:rPr>
        <w:t>WIMP-machtigingen</w:t>
      </w:r>
      <w:r>
        <w:rPr>
          <w:rFonts w:ascii="Arial" w:hAnsi="Arial" w:cs="Arial"/>
          <w:sz w:val="20"/>
          <w:szCs w:val="20"/>
        </w:rPr>
        <w:t xml:space="preserve">. De WIMP spreekt dan ook de hoop uit dat deze </w:t>
      </w:r>
      <w:r w:rsidR="00C1493A">
        <w:rPr>
          <w:rFonts w:ascii="Arial" w:hAnsi="Arial" w:cs="Arial"/>
          <w:sz w:val="20"/>
          <w:szCs w:val="20"/>
        </w:rPr>
        <w:t xml:space="preserve">beide </w:t>
      </w:r>
      <w:r>
        <w:rPr>
          <w:rFonts w:ascii="Arial" w:hAnsi="Arial" w:cs="Arial"/>
          <w:sz w:val="20"/>
          <w:szCs w:val="20"/>
        </w:rPr>
        <w:t>machtigingen op termijn de standaard zullen worden voor het opvragen van medische informatie van slachtoffers</w:t>
      </w:r>
      <w:r w:rsidR="00C1493A">
        <w:rPr>
          <w:rFonts w:ascii="Arial" w:hAnsi="Arial" w:cs="Arial"/>
          <w:sz w:val="20"/>
          <w:szCs w:val="20"/>
        </w:rPr>
        <w:t xml:space="preserve"> in letselschadezaken</w:t>
      </w:r>
      <w:r>
        <w:rPr>
          <w:rFonts w:ascii="Arial" w:hAnsi="Arial" w:cs="Arial"/>
          <w:sz w:val="20"/>
          <w:szCs w:val="20"/>
        </w:rPr>
        <w:t>.</w:t>
      </w:r>
    </w:p>
    <w:p w:rsidR="002D0A5C" w:rsidRDefault="002D0A5C" w:rsidP="008915A3">
      <w:pPr>
        <w:spacing w:after="0" w:line="280" w:lineRule="atLeast"/>
        <w:rPr>
          <w:rFonts w:ascii="Arial" w:hAnsi="Arial" w:cs="Arial"/>
          <w:sz w:val="20"/>
          <w:szCs w:val="20"/>
        </w:rPr>
      </w:pPr>
    </w:p>
    <w:p w:rsidR="009618F3" w:rsidRDefault="009618F3" w:rsidP="008915A3">
      <w:pPr>
        <w:spacing w:after="0" w:line="280" w:lineRule="atLeast"/>
        <w:rPr>
          <w:rFonts w:ascii="Arial" w:hAnsi="Arial" w:cs="Arial"/>
          <w:b/>
          <w:sz w:val="20"/>
          <w:szCs w:val="20"/>
        </w:rPr>
      </w:pPr>
      <w:r>
        <w:rPr>
          <w:rFonts w:ascii="Arial" w:hAnsi="Arial" w:cs="Arial"/>
          <w:b/>
          <w:sz w:val="20"/>
          <w:szCs w:val="20"/>
        </w:rPr>
        <w:t>1</w:t>
      </w:r>
      <w:r w:rsidR="00EA7501">
        <w:rPr>
          <w:rFonts w:ascii="Arial" w:hAnsi="Arial" w:cs="Arial"/>
          <w:b/>
          <w:sz w:val="20"/>
          <w:szCs w:val="20"/>
        </w:rPr>
        <w:t>1</w:t>
      </w:r>
      <w:r>
        <w:rPr>
          <w:rFonts w:ascii="Arial" w:hAnsi="Arial" w:cs="Arial"/>
          <w:b/>
          <w:sz w:val="20"/>
          <w:szCs w:val="20"/>
        </w:rPr>
        <w:t xml:space="preserve">. </w:t>
      </w:r>
      <w:r w:rsidR="00503DB1">
        <w:rPr>
          <w:rFonts w:ascii="Arial" w:hAnsi="Arial" w:cs="Arial"/>
          <w:b/>
          <w:sz w:val="20"/>
          <w:szCs w:val="20"/>
        </w:rPr>
        <w:t>Status Stappenplan</w:t>
      </w:r>
    </w:p>
    <w:p w:rsidR="009618F3" w:rsidRDefault="009618F3" w:rsidP="008915A3">
      <w:pPr>
        <w:spacing w:after="0" w:line="280" w:lineRule="atLeast"/>
        <w:rPr>
          <w:rFonts w:ascii="Arial" w:hAnsi="Arial" w:cs="Arial"/>
          <w:b/>
          <w:sz w:val="20"/>
          <w:szCs w:val="20"/>
        </w:rPr>
      </w:pPr>
    </w:p>
    <w:p w:rsidR="00503DB1" w:rsidRDefault="00503DB1" w:rsidP="008915A3">
      <w:pPr>
        <w:spacing w:after="0" w:line="280" w:lineRule="atLeast"/>
        <w:rPr>
          <w:rFonts w:ascii="Arial" w:hAnsi="Arial" w:cs="Arial"/>
          <w:sz w:val="20"/>
          <w:szCs w:val="20"/>
        </w:rPr>
      </w:pPr>
      <w:r>
        <w:rPr>
          <w:rFonts w:ascii="Arial" w:hAnsi="Arial" w:cs="Arial"/>
          <w:sz w:val="20"/>
          <w:szCs w:val="20"/>
        </w:rPr>
        <w:t xml:space="preserve">Net als het geval was met het oude Stappenplan, realiseert de WIMP zich dat ook dit nieuwe Stappenplan een momentopname is die (slechts) de huidige stand van zaken weerspiegelt. Nieuwe </w:t>
      </w:r>
      <w:r w:rsidR="004764A3">
        <w:rPr>
          <w:rFonts w:ascii="Arial" w:hAnsi="Arial" w:cs="Arial"/>
          <w:sz w:val="20"/>
          <w:szCs w:val="20"/>
        </w:rPr>
        <w:t xml:space="preserve">inzichten en </w:t>
      </w:r>
      <w:r>
        <w:rPr>
          <w:rFonts w:ascii="Arial" w:hAnsi="Arial" w:cs="Arial"/>
          <w:sz w:val="20"/>
          <w:szCs w:val="20"/>
        </w:rPr>
        <w:t xml:space="preserve">(tucht)rechterlijke uitspraken kunnen wijzigingen in of aanvullingen op het Stappenplan noodzakelijk maken. </w:t>
      </w:r>
      <w:r w:rsidR="002D503D">
        <w:rPr>
          <w:rFonts w:ascii="Arial" w:hAnsi="Arial" w:cs="Arial"/>
          <w:sz w:val="20"/>
          <w:szCs w:val="20"/>
        </w:rPr>
        <w:t xml:space="preserve">Het </w:t>
      </w:r>
      <w:r>
        <w:rPr>
          <w:rFonts w:ascii="Arial" w:hAnsi="Arial" w:cs="Arial"/>
          <w:sz w:val="20"/>
          <w:szCs w:val="20"/>
        </w:rPr>
        <w:t xml:space="preserve">PIV </w:t>
      </w:r>
      <w:r w:rsidR="002D503D">
        <w:rPr>
          <w:rFonts w:ascii="Arial" w:hAnsi="Arial" w:cs="Arial"/>
          <w:sz w:val="20"/>
          <w:szCs w:val="20"/>
        </w:rPr>
        <w:t xml:space="preserve">staat </w:t>
      </w:r>
      <w:r w:rsidR="004764A3">
        <w:rPr>
          <w:rFonts w:ascii="Arial" w:hAnsi="Arial" w:cs="Arial"/>
          <w:sz w:val="20"/>
          <w:szCs w:val="20"/>
        </w:rPr>
        <w:t xml:space="preserve">daarnaast altijd </w:t>
      </w:r>
      <w:r>
        <w:rPr>
          <w:rFonts w:ascii="Arial" w:hAnsi="Arial" w:cs="Arial"/>
          <w:sz w:val="20"/>
          <w:szCs w:val="20"/>
        </w:rPr>
        <w:t>open voor suggesties ter verbetering of aanvulling van de huidige opzet.</w:t>
      </w:r>
    </w:p>
    <w:p w:rsidR="00503DB1" w:rsidRDefault="00503DB1" w:rsidP="008915A3">
      <w:pPr>
        <w:spacing w:after="0" w:line="280" w:lineRule="atLeast"/>
        <w:rPr>
          <w:rFonts w:ascii="Arial" w:hAnsi="Arial" w:cs="Arial"/>
          <w:sz w:val="20"/>
          <w:szCs w:val="20"/>
        </w:rPr>
      </w:pPr>
    </w:p>
    <w:p w:rsidR="002D503D" w:rsidRDefault="00503DB1" w:rsidP="008915A3">
      <w:pPr>
        <w:spacing w:after="0" w:line="280" w:lineRule="atLeast"/>
        <w:rPr>
          <w:rFonts w:ascii="Arial" w:hAnsi="Arial" w:cs="Arial"/>
          <w:sz w:val="20"/>
          <w:szCs w:val="20"/>
        </w:rPr>
      </w:pPr>
      <w:r>
        <w:rPr>
          <w:rFonts w:ascii="Arial" w:hAnsi="Arial" w:cs="Arial"/>
          <w:sz w:val="20"/>
          <w:szCs w:val="20"/>
        </w:rPr>
        <w:t>Met name vanwege de keuze om het document nu ook in digitale vorm aan te bieden</w:t>
      </w:r>
      <w:r w:rsidR="00B462C2">
        <w:rPr>
          <w:rFonts w:ascii="Arial" w:hAnsi="Arial" w:cs="Arial"/>
          <w:sz w:val="20"/>
          <w:szCs w:val="20"/>
        </w:rPr>
        <w:t xml:space="preserve"> en </w:t>
      </w:r>
      <w:r>
        <w:rPr>
          <w:rFonts w:ascii="Arial" w:hAnsi="Arial" w:cs="Arial"/>
          <w:sz w:val="20"/>
          <w:szCs w:val="20"/>
        </w:rPr>
        <w:t>daar</w:t>
      </w:r>
      <w:r w:rsidR="00EF14BC">
        <w:rPr>
          <w:rFonts w:ascii="Arial" w:hAnsi="Arial" w:cs="Arial"/>
          <w:sz w:val="20"/>
          <w:szCs w:val="20"/>
        </w:rPr>
        <w:t>in</w:t>
      </w:r>
      <w:r>
        <w:rPr>
          <w:rFonts w:ascii="Arial" w:hAnsi="Arial" w:cs="Arial"/>
          <w:sz w:val="20"/>
          <w:szCs w:val="20"/>
        </w:rPr>
        <w:t xml:space="preserve"> doorklikmogelijkheden </w:t>
      </w:r>
      <w:r w:rsidR="00B462C2">
        <w:rPr>
          <w:rFonts w:ascii="Arial" w:hAnsi="Arial" w:cs="Arial"/>
          <w:sz w:val="20"/>
          <w:szCs w:val="20"/>
        </w:rPr>
        <w:t xml:space="preserve">op te nemen </w:t>
      </w:r>
      <w:r>
        <w:rPr>
          <w:rFonts w:ascii="Arial" w:hAnsi="Arial" w:cs="Arial"/>
          <w:sz w:val="20"/>
          <w:szCs w:val="20"/>
        </w:rPr>
        <w:t xml:space="preserve">naar achterliggende jurisprudentie, richtlijnen, gedragscodes en literatuur, kunnen eventuele wijzigingen eenvoudig worden gerealiseerd </w:t>
      </w:r>
      <w:r w:rsidR="002D0A5C">
        <w:rPr>
          <w:rFonts w:ascii="Arial" w:hAnsi="Arial" w:cs="Arial"/>
          <w:sz w:val="20"/>
          <w:szCs w:val="20"/>
        </w:rPr>
        <w:t xml:space="preserve">en zijn die </w:t>
      </w:r>
      <w:r>
        <w:rPr>
          <w:rFonts w:ascii="Arial" w:hAnsi="Arial" w:cs="Arial"/>
          <w:sz w:val="20"/>
          <w:szCs w:val="20"/>
        </w:rPr>
        <w:t xml:space="preserve">ook meteen voor iedereen beschikbaar. Het document </w:t>
      </w:r>
      <w:r w:rsidR="00EF14BC">
        <w:rPr>
          <w:rFonts w:ascii="Arial" w:hAnsi="Arial" w:cs="Arial"/>
          <w:sz w:val="20"/>
          <w:szCs w:val="20"/>
        </w:rPr>
        <w:t xml:space="preserve">vermeldt altijd de </w:t>
      </w:r>
      <w:r>
        <w:rPr>
          <w:rFonts w:ascii="Arial" w:hAnsi="Arial" w:cs="Arial"/>
          <w:sz w:val="20"/>
          <w:szCs w:val="20"/>
        </w:rPr>
        <w:t xml:space="preserve">laatste </w:t>
      </w:r>
      <w:r w:rsidR="002D0A5C">
        <w:rPr>
          <w:rFonts w:ascii="Arial" w:hAnsi="Arial" w:cs="Arial"/>
          <w:sz w:val="20"/>
          <w:szCs w:val="20"/>
        </w:rPr>
        <w:t>wijzigings</w:t>
      </w:r>
      <w:r>
        <w:rPr>
          <w:rFonts w:ascii="Arial" w:hAnsi="Arial" w:cs="Arial"/>
          <w:sz w:val="20"/>
          <w:szCs w:val="20"/>
        </w:rPr>
        <w:t>datum.</w:t>
      </w:r>
      <w:r w:rsidR="002D503D">
        <w:rPr>
          <w:rFonts w:ascii="Arial" w:hAnsi="Arial" w:cs="Arial"/>
          <w:sz w:val="20"/>
          <w:szCs w:val="20"/>
        </w:rPr>
        <w:t xml:space="preserve"> </w:t>
      </w:r>
    </w:p>
    <w:p w:rsidR="002D503D" w:rsidRDefault="002D503D" w:rsidP="008915A3">
      <w:pPr>
        <w:spacing w:after="0" w:line="280" w:lineRule="atLeast"/>
        <w:rPr>
          <w:rFonts w:ascii="Arial" w:hAnsi="Arial" w:cs="Arial"/>
          <w:sz w:val="20"/>
          <w:szCs w:val="20"/>
        </w:rPr>
      </w:pPr>
    </w:p>
    <w:p w:rsidR="00503DB1" w:rsidRDefault="002D503D" w:rsidP="008915A3">
      <w:pPr>
        <w:spacing w:after="0" w:line="280" w:lineRule="atLeast"/>
        <w:rPr>
          <w:rFonts w:ascii="Arial" w:hAnsi="Arial" w:cs="Arial"/>
          <w:sz w:val="20"/>
          <w:szCs w:val="20"/>
        </w:rPr>
      </w:pPr>
      <w:r>
        <w:rPr>
          <w:rFonts w:ascii="Arial" w:hAnsi="Arial" w:cs="Arial"/>
          <w:sz w:val="20"/>
          <w:szCs w:val="20"/>
        </w:rPr>
        <w:t xml:space="preserve">De </w:t>
      </w:r>
      <w:r w:rsidR="00503DB1">
        <w:rPr>
          <w:rFonts w:ascii="Arial" w:hAnsi="Arial" w:cs="Arial"/>
          <w:sz w:val="20"/>
          <w:szCs w:val="20"/>
        </w:rPr>
        <w:t xml:space="preserve">WIMP </w:t>
      </w:r>
      <w:r w:rsidR="002D0A5C">
        <w:rPr>
          <w:rFonts w:ascii="Arial" w:hAnsi="Arial" w:cs="Arial"/>
          <w:sz w:val="20"/>
          <w:szCs w:val="20"/>
        </w:rPr>
        <w:t xml:space="preserve">wil </w:t>
      </w:r>
      <w:r>
        <w:rPr>
          <w:rFonts w:ascii="Arial" w:hAnsi="Arial" w:cs="Arial"/>
          <w:sz w:val="20"/>
          <w:szCs w:val="20"/>
        </w:rPr>
        <w:t xml:space="preserve">hiermee </w:t>
      </w:r>
      <w:r w:rsidR="00503DB1">
        <w:rPr>
          <w:rFonts w:ascii="Arial" w:hAnsi="Arial" w:cs="Arial"/>
          <w:sz w:val="20"/>
          <w:szCs w:val="20"/>
        </w:rPr>
        <w:t xml:space="preserve">de verdere implementatie en de naleving van de </w:t>
      </w:r>
      <w:r w:rsidR="00965136">
        <w:rPr>
          <w:rFonts w:ascii="Arial" w:hAnsi="Arial" w:cs="Arial"/>
          <w:sz w:val="20"/>
          <w:szCs w:val="20"/>
        </w:rPr>
        <w:t xml:space="preserve">MP </w:t>
      </w:r>
      <w:r w:rsidR="00503DB1">
        <w:rPr>
          <w:rFonts w:ascii="Arial" w:hAnsi="Arial" w:cs="Arial"/>
          <w:sz w:val="20"/>
          <w:szCs w:val="20"/>
        </w:rPr>
        <w:t>stimuleren</w:t>
      </w:r>
      <w:r w:rsidR="003A10B2">
        <w:rPr>
          <w:rFonts w:ascii="Arial" w:hAnsi="Arial" w:cs="Arial"/>
          <w:sz w:val="20"/>
          <w:szCs w:val="20"/>
        </w:rPr>
        <w:t xml:space="preserve"> bij verzekeraars die lid zijn van het Verbond van Verzekeraars en </w:t>
      </w:r>
      <w:r w:rsidR="00965136">
        <w:rPr>
          <w:rFonts w:ascii="Arial" w:hAnsi="Arial" w:cs="Arial"/>
          <w:sz w:val="20"/>
          <w:szCs w:val="20"/>
        </w:rPr>
        <w:t xml:space="preserve">die </w:t>
      </w:r>
      <w:r w:rsidR="00B462C2">
        <w:rPr>
          <w:rFonts w:ascii="Arial" w:hAnsi="Arial" w:cs="Arial"/>
          <w:sz w:val="20"/>
          <w:szCs w:val="20"/>
        </w:rPr>
        <w:t xml:space="preserve">de MP </w:t>
      </w:r>
      <w:r w:rsidR="003A10B2">
        <w:rPr>
          <w:rFonts w:ascii="Arial" w:hAnsi="Arial" w:cs="Arial"/>
          <w:sz w:val="20"/>
          <w:szCs w:val="20"/>
        </w:rPr>
        <w:t>daarmee automatisch ondersteunen</w:t>
      </w:r>
      <w:r w:rsidR="00503DB1">
        <w:rPr>
          <w:rFonts w:ascii="Arial" w:hAnsi="Arial" w:cs="Arial"/>
          <w:sz w:val="20"/>
          <w:szCs w:val="20"/>
        </w:rPr>
        <w:t>.</w:t>
      </w:r>
      <w:r w:rsidR="00965136">
        <w:rPr>
          <w:rFonts w:ascii="Arial" w:hAnsi="Arial" w:cs="Arial"/>
          <w:sz w:val="20"/>
          <w:szCs w:val="20"/>
        </w:rPr>
        <w:t xml:space="preserve"> </w:t>
      </w:r>
      <w:r w:rsidR="00B462C2">
        <w:rPr>
          <w:rFonts w:ascii="Arial" w:hAnsi="Arial" w:cs="Arial"/>
          <w:sz w:val="20"/>
          <w:szCs w:val="20"/>
        </w:rPr>
        <w:t xml:space="preserve">Daarnaast </w:t>
      </w:r>
      <w:r w:rsidR="00965136">
        <w:rPr>
          <w:rFonts w:ascii="Arial" w:hAnsi="Arial" w:cs="Arial"/>
          <w:sz w:val="20"/>
          <w:szCs w:val="20"/>
        </w:rPr>
        <w:t>hoopt de WIMP dat de WIMP-machtingen</w:t>
      </w:r>
      <w:r w:rsidR="00870D82">
        <w:rPr>
          <w:rFonts w:ascii="Arial" w:hAnsi="Arial" w:cs="Arial"/>
          <w:sz w:val="20"/>
          <w:szCs w:val="20"/>
        </w:rPr>
        <w:t>,</w:t>
      </w:r>
      <w:r w:rsidR="00965136">
        <w:rPr>
          <w:rFonts w:ascii="Arial" w:hAnsi="Arial" w:cs="Arial"/>
          <w:sz w:val="20"/>
          <w:szCs w:val="20"/>
        </w:rPr>
        <w:t xml:space="preserve"> die in samenwerking met de GAV en De Letselschade</w:t>
      </w:r>
      <w:r w:rsidR="003117B0">
        <w:rPr>
          <w:rFonts w:ascii="Arial" w:hAnsi="Arial" w:cs="Arial"/>
          <w:sz w:val="20"/>
          <w:szCs w:val="20"/>
        </w:rPr>
        <w:t xml:space="preserve"> Raad </w:t>
      </w:r>
      <w:r w:rsidR="00965136">
        <w:rPr>
          <w:rFonts w:ascii="Arial" w:hAnsi="Arial" w:cs="Arial"/>
          <w:sz w:val="20"/>
          <w:szCs w:val="20"/>
        </w:rPr>
        <w:t xml:space="preserve">zijn </w:t>
      </w:r>
      <w:r w:rsidR="00870D82">
        <w:rPr>
          <w:rFonts w:ascii="Arial" w:hAnsi="Arial" w:cs="Arial"/>
          <w:sz w:val="20"/>
          <w:szCs w:val="20"/>
        </w:rPr>
        <w:t>ontwikkeld</w:t>
      </w:r>
      <w:r w:rsidR="00965136">
        <w:rPr>
          <w:rFonts w:ascii="Arial" w:hAnsi="Arial" w:cs="Arial"/>
          <w:sz w:val="20"/>
          <w:szCs w:val="20"/>
        </w:rPr>
        <w:t>, uiteindelijk brede toepassing zullen vinden binnen het medisch traject</w:t>
      </w:r>
      <w:r w:rsidR="00B462C2">
        <w:rPr>
          <w:rFonts w:ascii="Arial" w:hAnsi="Arial" w:cs="Arial"/>
          <w:sz w:val="20"/>
          <w:szCs w:val="20"/>
        </w:rPr>
        <w:t xml:space="preserve"> en de afwikkeling van personenschades</w:t>
      </w:r>
      <w:r w:rsidR="00965136">
        <w:rPr>
          <w:rFonts w:ascii="Arial" w:hAnsi="Arial" w:cs="Arial"/>
          <w:sz w:val="20"/>
          <w:szCs w:val="20"/>
        </w:rPr>
        <w:t>.</w:t>
      </w:r>
    </w:p>
    <w:p w:rsidR="005320BE" w:rsidRDefault="005320BE" w:rsidP="008915A3">
      <w:pPr>
        <w:spacing w:after="0" w:line="280" w:lineRule="atLeast"/>
        <w:rPr>
          <w:rFonts w:ascii="Arial" w:hAnsi="Arial" w:cs="Arial"/>
          <w:sz w:val="20"/>
          <w:szCs w:val="20"/>
        </w:rPr>
      </w:pPr>
    </w:p>
    <w:p w:rsidR="00933167" w:rsidRDefault="005320BE" w:rsidP="008915A3">
      <w:pPr>
        <w:spacing w:after="0" w:line="280" w:lineRule="atLeast"/>
        <w:rPr>
          <w:rFonts w:ascii="Arial" w:hAnsi="Arial" w:cs="Arial"/>
          <w:sz w:val="20"/>
          <w:szCs w:val="20"/>
        </w:rPr>
      </w:pPr>
      <w:r>
        <w:rPr>
          <w:rFonts w:ascii="Arial" w:hAnsi="Arial" w:cs="Arial"/>
          <w:sz w:val="20"/>
          <w:szCs w:val="20"/>
        </w:rPr>
        <w:t xml:space="preserve">PIV </w:t>
      </w:r>
      <w:r w:rsidR="00924F99">
        <w:rPr>
          <w:rFonts w:ascii="Arial" w:hAnsi="Arial" w:cs="Arial"/>
          <w:sz w:val="20"/>
          <w:szCs w:val="20"/>
        </w:rPr>
        <w:t>– Werkgroep Implementatie Medische Paragraaf (</w:t>
      </w:r>
      <w:r>
        <w:rPr>
          <w:rFonts w:ascii="Arial" w:hAnsi="Arial" w:cs="Arial"/>
          <w:sz w:val="20"/>
          <w:szCs w:val="20"/>
        </w:rPr>
        <w:t>WIMP</w:t>
      </w:r>
      <w:r w:rsidR="00924F99">
        <w:rPr>
          <w:rFonts w:ascii="Arial" w:hAnsi="Arial" w:cs="Arial"/>
          <w:sz w:val="20"/>
          <w:szCs w:val="20"/>
        </w:rPr>
        <w:t>)</w:t>
      </w:r>
    </w:p>
    <w:p w:rsidR="00933167" w:rsidRPr="008023DE" w:rsidRDefault="00933167" w:rsidP="008915A3">
      <w:pPr>
        <w:spacing w:after="0" w:line="280" w:lineRule="atLeast"/>
        <w:rPr>
          <w:rFonts w:ascii="Arial" w:hAnsi="Arial" w:cs="Arial"/>
          <w:sz w:val="20"/>
          <w:szCs w:val="20"/>
        </w:rPr>
      </w:pPr>
      <w:r>
        <w:rPr>
          <w:rFonts w:ascii="Arial" w:hAnsi="Arial" w:cs="Arial"/>
          <w:sz w:val="20"/>
          <w:szCs w:val="20"/>
        </w:rPr>
        <w:t xml:space="preserve">Den Haag, </w:t>
      </w:r>
      <w:r w:rsidR="0017512C">
        <w:rPr>
          <w:rFonts w:ascii="Arial" w:hAnsi="Arial" w:cs="Arial"/>
          <w:sz w:val="20"/>
          <w:szCs w:val="20"/>
        </w:rPr>
        <w:t>24</w:t>
      </w:r>
      <w:r w:rsidR="00A676DF">
        <w:rPr>
          <w:rFonts w:ascii="Arial" w:hAnsi="Arial" w:cs="Arial"/>
          <w:sz w:val="20"/>
          <w:szCs w:val="20"/>
        </w:rPr>
        <w:t xml:space="preserve"> </w:t>
      </w:r>
      <w:r w:rsidR="00965136">
        <w:rPr>
          <w:rFonts w:ascii="Arial" w:hAnsi="Arial" w:cs="Arial"/>
          <w:sz w:val="20"/>
          <w:szCs w:val="20"/>
        </w:rPr>
        <w:t xml:space="preserve">september </w:t>
      </w:r>
      <w:r>
        <w:rPr>
          <w:rFonts w:ascii="Arial" w:hAnsi="Arial" w:cs="Arial"/>
          <w:sz w:val="20"/>
          <w:szCs w:val="20"/>
        </w:rPr>
        <w:t>2013</w:t>
      </w:r>
    </w:p>
    <w:sectPr w:rsidR="00933167" w:rsidRPr="008023DE" w:rsidSect="00AD12E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31" w:rsidRDefault="00F96A31" w:rsidP="00924F99">
      <w:pPr>
        <w:spacing w:after="0" w:line="240" w:lineRule="auto"/>
      </w:pPr>
      <w:r>
        <w:separator/>
      </w:r>
    </w:p>
  </w:endnote>
  <w:endnote w:type="continuationSeparator" w:id="0">
    <w:p w:rsidR="00F96A31" w:rsidRDefault="00F96A31" w:rsidP="00924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1003"/>
      <w:docPartObj>
        <w:docPartGallery w:val="Page Numbers (Bottom of Page)"/>
        <w:docPartUnique/>
      </w:docPartObj>
    </w:sdtPr>
    <w:sdtEndPr>
      <w:rPr>
        <w:rFonts w:ascii="Arial" w:hAnsi="Arial" w:cs="Arial"/>
        <w:sz w:val="18"/>
        <w:szCs w:val="18"/>
      </w:rPr>
    </w:sdtEndPr>
    <w:sdtContent>
      <w:p w:rsidR="00ED77BB" w:rsidRPr="00933167" w:rsidRDefault="00FB6E12" w:rsidP="00933167">
        <w:pPr>
          <w:pStyle w:val="Voettekst"/>
          <w:jc w:val="center"/>
          <w:rPr>
            <w:rFonts w:ascii="Arial" w:hAnsi="Arial" w:cs="Arial"/>
            <w:sz w:val="18"/>
            <w:szCs w:val="18"/>
          </w:rPr>
        </w:pPr>
        <w:r w:rsidRPr="00933167">
          <w:rPr>
            <w:rFonts w:ascii="Arial" w:hAnsi="Arial" w:cs="Arial"/>
            <w:sz w:val="18"/>
            <w:szCs w:val="18"/>
          </w:rPr>
          <w:fldChar w:fldCharType="begin"/>
        </w:r>
        <w:r w:rsidR="00ED77BB" w:rsidRPr="00933167">
          <w:rPr>
            <w:rFonts w:ascii="Arial" w:hAnsi="Arial" w:cs="Arial"/>
            <w:sz w:val="18"/>
            <w:szCs w:val="18"/>
          </w:rPr>
          <w:instrText>PAGE   \* MERGEFORMAT</w:instrText>
        </w:r>
        <w:r w:rsidRPr="00933167">
          <w:rPr>
            <w:rFonts w:ascii="Arial" w:hAnsi="Arial" w:cs="Arial"/>
            <w:sz w:val="18"/>
            <w:szCs w:val="18"/>
          </w:rPr>
          <w:fldChar w:fldCharType="separate"/>
        </w:r>
        <w:r w:rsidR="003B2FBA">
          <w:rPr>
            <w:rFonts w:ascii="Arial" w:hAnsi="Arial" w:cs="Arial"/>
            <w:noProof/>
            <w:sz w:val="18"/>
            <w:szCs w:val="18"/>
          </w:rPr>
          <w:t>7</w:t>
        </w:r>
        <w:r w:rsidRPr="00933167">
          <w:rPr>
            <w:rFonts w:ascii="Arial" w:hAnsi="Arial" w:cs="Arial"/>
            <w:sz w:val="18"/>
            <w:szCs w:val="18"/>
          </w:rPr>
          <w:fldChar w:fldCharType="end"/>
        </w:r>
      </w:p>
    </w:sdtContent>
  </w:sdt>
  <w:p w:rsidR="00ED77BB" w:rsidRDefault="00ED77B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31" w:rsidRDefault="00F96A31" w:rsidP="00924F99">
      <w:pPr>
        <w:spacing w:after="0" w:line="240" w:lineRule="auto"/>
      </w:pPr>
      <w:r>
        <w:separator/>
      </w:r>
    </w:p>
  </w:footnote>
  <w:footnote w:type="continuationSeparator" w:id="0">
    <w:p w:rsidR="00F96A31" w:rsidRDefault="00F96A31" w:rsidP="00924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4CA7"/>
    <w:multiLevelType w:val="hybridMultilevel"/>
    <w:tmpl w:val="DCEAB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8023DE"/>
    <w:rsid w:val="00012BF2"/>
    <w:rsid w:val="00016D31"/>
    <w:rsid w:val="00025E20"/>
    <w:rsid w:val="00050C28"/>
    <w:rsid w:val="00057DE3"/>
    <w:rsid w:val="000640B4"/>
    <w:rsid w:val="00065701"/>
    <w:rsid w:val="000713D8"/>
    <w:rsid w:val="000C173B"/>
    <w:rsid w:val="000D163A"/>
    <w:rsid w:val="000E3523"/>
    <w:rsid w:val="000F52AF"/>
    <w:rsid w:val="00110ADF"/>
    <w:rsid w:val="00137A15"/>
    <w:rsid w:val="0014522C"/>
    <w:rsid w:val="00147302"/>
    <w:rsid w:val="00153AE3"/>
    <w:rsid w:val="00160BCF"/>
    <w:rsid w:val="00165E0C"/>
    <w:rsid w:val="0017512C"/>
    <w:rsid w:val="00176727"/>
    <w:rsid w:val="00183E46"/>
    <w:rsid w:val="001B0C1A"/>
    <w:rsid w:val="001F651C"/>
    <w:rsid w:val="00237CC5"/>
    <w:rsid w:val="002424F8"/>
    <w:rsid w:val="00253029"/>
    <w:rsid w:val="00254D53"/>
    <w:rsid w:val="002820EF"/>
    <w:rsid w:val="002921CB"/>
    <w:rsid w:val="002966BB"/>
    <w:rsid w:val="002C17E1"/>
    <w:rsid w:val="002C78A6"/>
    <w:rsid w:val="002D0A5C"/>
    <w:rsid w:val="002D503D"/>
    <w:rsid w:val="002E092F"/>
    <w:rsid w:val="002E1B0D"/>
    <w:rsid w:val="002E785C"/>
    <w:rsid w:val="00304E5D"/>
    <w:rsid w:val="0031065D"/>
    <w:rsid w:val="003117B0"/>
    <w:rsid w:val="0032033B"/>
    <w:rsid w:val="00321E36"/>
    <w:rsid w:val="00355C86"/>
    <w:rsid w:val="0037574E"/>
    <w:rsid w:val="003A10B2"/>
    <w:rsid w:val="003A7021"/>
    <w:rsid w:val="003B2849"/>
    <w:rsid w:val="003B2FBA"/>
    <w:rsid w:val="003B4B68"/>
    <w:rsid w:val="003B7FB2"/>
    <w:rsid w:val="003C5ABE"/>
    <w:rsid w:val="003D0A26"/>
    <w:rsid w:val="003D734D"/>
    <w:rsid w:val="004144A7"/>
    <w:rsid w:val="00426EE7"/>
    <w:rsid w:val="004319CA"/>
    <w:rsid w:val="004501DC"/>
    <w:rsid w:val="00462973"/>
    <w:rsid w:val="00465080"/>
    <w:rsid w:val="00470AF1"/>
    <w:rsid w:val="00472D51"/>
    <w:rsid w:val="004764A3"/>
    <w:rsid w:val="00486B64"/>
    <w:rsid w:val="004B56BF"/>
    <w:rsid w:val="004C1A1B"/>
    <w:rsid w:val="004C2822"/>
    <w:rsid w:val="004E6A29"/>
    <w:rsid w:val="00500255"/>
    <w:rsid w:val="00503DB1"/>
    <w:rsid w:val="00503F91"/>
    <w:rsid w:val="005206C1"/>
    <w:rsid w:val="00526DFA"/>
    <w:rsid w:val="005310ED"/>
    <w:rsid w:val="005320BE"/>
    <w:rsid w:val="00557D40"/>
    <w:rsid w:val="00571C2A"/>
    <w:rsid w:val="00591156"/>
    <w:rsid w:val="005C01CB"/>
    <w:rsid w:val="005E5F5B"/>
    <w:rsid w:val="005F38C6"/>
    <w:rsid w:val="005F6AE4"/>
    <w:rsid w:val="00612397"/>
    <w:rsid w:val="006311F5"/>
    <w:rsid w:val="00631E5E"/>
    <w:rsid w:val="00650BD3"/>
    <w:rsid w:val="00652A7F"/>
    <w:rsid w:val="00656B05"/>
    <w:rsid w:val="00661C6C"/>
    <w:rsid w:val="006B13DA"/>
    <w:rsid w:val="006B6118"/>
    <w:rsid w:val="006C6B7A"/>
    <w:rsid w:val="006C78FC"/>
    <w:rsid w:val="006D6F9E"/>
    <w:rsid w:val="006E22C8"/>
    <w:rsid w:val="006E2F68"/>
    <w:rsid w:val="006E31D4"/>
    <w:rsid w:val="006F2FB7"/>
    <w:rsid w:val="00707636"/>
    <w:rsid w:val="007206E6"/>
    <w:rsid w:val="007210D8"/>
    <w:rsid w:val="00741C86"/>
    <w:rsid w:val="00752559"/>
    <w:rsid w:val="007561FF"/>
    <w:rsid w:val="00764707"/>
    <w:rsid w:val="007709A9"/>
    <w:rsid w:val="00771ADC"/>
    <w:rsid w:val="00773B48"/>
    <w:rsid w:val="007742BC"/>
    <w:rsid w:val="00777CB1"/>
    <w:rsid w:val="0078093E"/>
    <w:rsid w:val="00791B96"/>
    <w:rsid w:val="00791EC1"/>
    <w:rsid w:val="007B0E90"/>
    <w:rsid w:val="007B4F11"/>
    <w:rsid w:val="007C6D0A"/>
    <w:rsid w:val="007D0BB7"/>
    <w:rsid w:val="007D2CA3"/>
    <w:rsid w:val="007D6DD4"/>
    <w:rsid w:val="007D7AC9"/>
    <w:rsid w:val="007E19E6"/>
    <w:rsid w:val="007E3E16"/>
    <w:rsid w:val="008023DE"/>
    <w:rsid w:val="00826FDF"/>
    <w:rsid w:val="00870D82"/>
    <w:rsid w:val="00886CB2"/>
    <w:rsid w:val="008915A3"/>
    <w:rsid w:val="00891917"/>
    <w:rsid w:val="00897256"/>
    <w:rsid w:val="008A0AB6"/>
    <w:rsid w:val="008B5D63"/>
    <w:rsid w:val="008C2685"/>
    <w:rsid w:val="008E078D"/>
    <w:rsid w:val="008E3E67"/>
    <w:rsid w:val="009024D6"/>
    <w:rsid w:val="0090260C"/>
    <w:rsid w:val="009101D1"/>
    <w:rsid w:val="00924F99"/>
    <w:rsid w:val="00933167"/>
    <w:rsid w:val="00952B1F"/>
    <w:rsid w:val="00953DD4"/>
    <w:rsid w:val="0095458E"/>
    <w:rsid w:val="009618F3"/>
    <w:rsid w:val="00962647"/>
    <w:rsid w:val="00963733"/>
    <w:rsid w:val="00965136"/>
    <w:rsid w:val="00977F5B"/>
    <w:rsid w:val="009842F5"/>
    <w:rsid w:val="00995D70"/>
    <w:rsid w:val="009A2387"/>
    <w:rsid w:val="009B1EB9"/>
    <w:rsid w:val="009C3D29"/>
    <w:rsid w:val="009D16AC"/>
    <w:rsid w:val="009F7D1A"/>
    <w:rsid w:val="00A066E2"/>
    <w:rsid w:val="00A126BA"/>
    <w:rsid w:val="00A161C7"/>
    <w:rsid w:val="00A676DF"/>
    <w:rsid w:val="00A71CD2"/>
    <w:rsid w:val="00A71D60"/>
    <w:rsid w:val="00A76036"/>
    <w:rsid w:val="00A77AB1"/>
    <w:rsid w:val="00A80C50"/>
    <w:rsid w:val="00AA6FAA"/>
    <w:rsid w:val="00AD12E6"/>
    <w:rsid w:val="00AD22D5"/>
    <w:rsid w:val="00AE1D3C"/>
    <w:rsid w:val="00B160C4"/>
    <w:rsid w:val="00B462C2"/>
    <w:rsid w:val="00B72D9D"/>
    <w:rsid w:val="00B92242"/>
    <w:rsid w:val="00B97197"/>
    <w:rsid w:val="00BD0832"/>
    <w:rsid w:val="00BE5D4A"/>
    <w:rsid w:val="00C114E5"/>
    <w:rsid w:val="00C1493A"/>
    <w:rsid w:val="00C252F2"/>
    <w:rsid w:val="00C32040"/>
    <w:rsid w:val="00C475D0"/>
    <w:rsid w:val="00C85CF1"/>
    <w:rsid w:val="00C96148"/>
    <w:rsid w:val="00C961B2"/>
    <w:rsid w:val="00CB03AC"/>
    <w:rsid w:val="00CF5E66"/>
    <w:rsid w:val="00D0395B"/>
    <w:rsid w:val="00D069CE"/>
    <w:rsid w:val="00D22247"/>
    <w:rsid w:val="00D408D7"/>
    <w:rsid w:val="00D61040"/>
    <w:rsid w:val="00D65226"/>
    <w:rsid w:val="00D6561A"/>
    <w:rsid w:val="00D80AAF"/>
    <w:rsid w:val="00D90051"/>
    <w:rsid w:val="00D94C10"/>
    <w:rsid w:val="00D96EEA"/>
    <w:rsid w:val="00DA2A22"/>
    <w:rsid w:val="00DA38E7"/>
    <w:rsid w:val="00DC1D00"/>
    <w:rsid w:val="00DD0832"/>
    <w:rsid w:val="00DD5D4E"/>
    <w:rsid w:val="00DE0767"/>
    <w:rsid w:val="00E25E53"/>
    <w:rsid w:val="00E26264"/>
    <w:rsid w:val="00E65117"/>
    <w:rsid w:val="00E738E5"/>
    <w:rsid w:val="00E8045E"/>
    <w:rsid w:val="00EA7501"/>
    <w:rsid w:val="00EB3776"/>
    <w:rsid w:val="00ED1E5C"/>
    <w:rsid w:val="00ED5B2B"/>
    <w:rsid w:val="00ED77BB"/>
    <w:rsid w:val="00EE4E1F"/>
    <w:rsid w:val="00EF14BC"/>
    <w:rsid w:val="00F04179"/>
    <w:rsid w:val="00F050F5"/>
    <w:rsid w:val="00F17769"/>
    <w:rsid w:val="00F24FBB"/>
    <w:rsid w:val="00F50D1C"/>
    <w:rsid w:val="00F60CAE"/>
    <w:rsid w:val="00F6794D"/>
    <w:rsid w:val="00F90B5F"/>
    <w:rsid w:val="00F9293D"/>
    <w:rsid w:val="00F96A31"/>
    <w:rsid w:val="00F97625"/>
    <w:rsid w:val="00FA50CE"/>
    <w:rsid w:val="00FB22E1"/>
    <w:rsid w:val="00FB2799"/>
    <w:rsid w:val="00FB63CD"/>
    <w:rsid w:val="00FB6E12"/>
    <w:rsid w:val="00FC3559"/>
    <w:rsid w:val="00FF0328"/>
    <w:rsid w:val="00FF2F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0A26"/>
  </w:style>
  <w:style w:type="paragraph" w:styleId="Kop2">
    <w:name w:val="heading 2"/>
    <w:basedOn w:val="Standaard"/>
    <w:link w:val="Kop2Char"/>
    <w:uiPriority w:val="9"/>
    <w:qFormat/>
    <w:rsid w:val="007D6DD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15A3"/>
    <w:pPr>
      <w:ind w:left="720"/>
      <w:contextualSpacing/>
    </w:pPr>
  </w:style>
  <w:style w:type="character" w:customStyle="1" w:styleId="Kop2Char">
    <w:name w:val="Kop 2 Char"/>
    <w:basedOn w:val="Standaardalinea-lettertype"/>
    <w:link w:val="Kop2"/>
    <w:uiPriority w:val="9"/>
    <w:rsid w:val="007D6DD4"/>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unhideWhenUsed/>
    <w:rsid w:val="00924F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F99"/>
  </w:style>
  <w:style w:type="paragraph" w:styleId="Voettekst">
    <w:name w:val="footer"/>
    <w:basedOn w:val="Standaard"/>
    <w:link w:val="VoettekstChar"/>
    <w:uiPriority w:val="99"/>
    <w:unhideWhenUsed/>
    <w:rsid w:val="00924F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F99"/>
  </w:style>
  <w:style w:type="paragraph" w:styleId="Ballontekst">
    <w:name w:val="Balloon Text"/>
    <w:basedOn w:val="Standaard"/>
    <w:link w:val="BallontekstChar"/>
    <w:uiPriority w:val="99"/>
    <w:semiHidden/>
    <w:unhideWhenUsed/>
    <w:rsid w:val="009626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2647"/>
    <w:rPr>
      <w:rFonts w:ascii="Tahoma" w:hAnsi="Tahoma" w:cs="Tahoma"/>
      <w:sz w:val="16"/>
      <w:szCs w:val="16"/>
    </w:rPr>
  </w:style>
  <w:style w:type="character" w:styleId="Verwijzingopmerking">
    <w:name w:val="annotation reference"/>
    <w:basedOn w:val="Standaardalinea-lettertype"/>
    <w:uiPriority w:val="99"/>
    <w:semiHidden/>
    <w:unhideWhenUsed/>
    <w:rsid w:val="00016D31"/>
    <w:rPr>
      <w:sz w:val="16"/>
      <w:szCs w:val="16"/>
    </w:rPr>
  </w:style>
  <w:style w:type="paragraph" w:styleId="Tekstopmerking">
    <w:name w:val="annotation text"/>
    <w:basedOn w:val="Standaard"/>
    <w:link w:val="TekstopmerkingChar"/>
    <w:uiPriority w:val="99"/>
    <w:semiHidden/>
    <w:unhideWhenUsed/>
    <w:rsid w:val="00016D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6D31"/>
    <w:rPr>
      <w:sz w:val="20"/>
      <w:szCs w:val="20"/>
    </w:rPr>
  </w:style>
  <w:style w:type="paragraph" w:styleId="Onderwerpvanopmerking">
    <w:name w:val="annotation subject"/>
    <w:basedOn w:val="Tekstopmerking"/>
    <w:next w:val="Tekstopmerking"/>
    <w:link w:val="OnderwerpvanopmerkingChar"/>
    <w:uiPriority w:val="99"/>
    <w:semiHidden/>
    <w:unhideWhenUsed/>
    <w:rsid w:val="00016D31"/>
    <w:rPr>
      <w:b/>
      <w:bCs/>
    </w:rPr>
  </w:style>
  <w:style w:type="character" w:customStyle="1" w:styleId="OnderwerpvanopmerkingChar">
    <w:name w:val="Onderwerp van opmerking Char"/>
    <w:basedOn w:val="TekstopmerkingChar"/>
    <w:link w:val="Onderwerpvanopmerking"/>
    <w:uiPriority w:val="99"/>
    <w:semiHidden/>
    <w:rsid w:val="00016D31"/>
    <w:rPr>
      <w:b/>
      <w:bCs/>
      <w:sz w:val="20"/>
      <w:szCs w:val="20"/>
    </w:rPr>
  </w:style>
  <w:style w:type="character" w:styleId="Hyperlink">
    <w:name w:val="Hyperlink"/>
    <w:basedOn w:val="Standaardalinea-lettertype"/>
    <w:uiPriority w:val="99"/>
    <w:unhideWhenUsed/>
    <w:rsid w:val="00D22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D6DD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15A3"/>
    <w:pPr>
      <w:ind w:left="720"/>
      <w:contextualSpacing/>
    </w:pPr>
  </w:style>
  <w:style w:type="character" w:customStyle="1" w:styleId="Kop2Char">
    <w:name w:val="Kop 2 Char"/>
    <w:basedOn w:val="Standaardalinea-lettertype"/>
    <w:link w:val="Kop2"/>
    <w:uiPriority w:val="9"/>
    <w:rsid w:val="007D6DD4"/>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unhideWhenUsed/>
    <w:rsid w:val="00924F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F99"/>
  </w:style>
  <w:style w:type="paragraph" w:styleId="Voettekst">
    <w:name w:val="footer"/>
    <w:basedOn w:val="Standaard"/>
    <w:link w:val="VoettekstChar"/>
    <w:uiPriority w:val="99"/>
    <w:unhideWhenUsed/>
    <w:rsid w:val="00924F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F99"/>
  </w:style>
  <w:style w:type="paragraph" w:styleId="Ballontekst">
    <w:name w:val="Balloon Text"/>
    <w:basedOn w:val="Standaard"/>
    <w:link w:val="BallontekstChar"/>
    <w:uiPriority w:val="99"/>
    <w:semiHidden/>
    <w:unhideWhenUsed/>
    <w:rsid w:val="009626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2647"/>
    <w:rPr>
      <w:rFonts w:ascii="Tahoma" w:hAnsi="Tahoma" w:cs="Tahoma"/>
      <w:sz w:val="16"/>
      <w:szCs w:val="16"/>
    </w:rPr>
  </w:style>
  <w:style w:type="character" w:styleId="Verwijzingopmerking">
    <w:name w:val="annotation reference"/>
    <w:basedOn w:val="Standaardalinea-lettertype"/>
    <w:uiPriority w:val="99"/>
    <w:semiHidden/>
    <w:unhideWhenUsed/>
    <w:rsid w:val="00016D31"/>
    <w:rPr>
      <w:sz w:val="16"/>
      <w:szCs w:val="16"/>
    </w:rPr>
  </w:style>
  <w:style w:type="paragraph" w:styleId="Tekstopmerking">
    <w:name w:val="annotation text"/>
    <w:basedOn w:val="Standaard"/>
    <w:link w:val="TekstopmerkingChar"/>
    <w:uiPriority w:val="99"/>
    <w:semiHidden/>
    <w:unhideWhenUsed/>
    <w:rsid w:val="00016D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6D31"/>
    <w:rPr>
      <w:sz w:val="20"/>
      <w:szCs w:val="20"/>
    </w:rPr>
  </w:style>
  <w:style w:type="paragraph" w:styleId="Onderwerpvanopmerking">
    <w:name w:val="annotation subject"/>
    <w:basedOn w:val="Tekstopmerking"/>
    <w:next w:val="Tekstopmerking"/>
    <w:link w:val="OnderwerpvanopmerkingChar"/>
    <w:uiPriority w:val="99"/>
    <w:semiHidden/>
    <w:unhideWhenUsed/>
    <w:rsid w:val="00016D31"/>
    <w:rPr>
      <w:b/>
      <w:bCs/>
    </w:rPr>
  </w:style>
  <w:style w:type="character" w:customStyle="1" w:styleId="OnderwerpvanopmerkingChar">
    <w:name w:val="Onderwerp van opmerking Char"/>
    <w:basedOn w:val="TekstopmerkingChar"/>
    <w:link w:val="Onderwerpvanopmerking"/>
    <w:uiPriority w:val="99"/>
    <w:semiHidden/>
    <w:rsid w:val="00016D31"/>
    <w:rPr>
      <w:b/>
      <w:bCs/>
      <w:sz w:val="20"/>
      <w:szCs w:val="20"/>
    </w:rPr>
  </w:style>
  <w:style w:type="character" w:styleId="Hyperlink">
    <w:name w:val="Hyperlink"/>
    <w:basedOn w:val="Standaardalinea-lettertype"/>
    <w:uiPriority w:val="99"/>
    <w:unhideWhenUsed/>
    <w:rsid w:val="00D222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32464">
      <w:bodyDiv w:val="1"/>
      <w:marLeft w:val="0"/>
      <w:marRight w:val="0"/>
      <w:marTop w:val="0"/>
      <w:marBottom w:val="0"/>
      <w:divBdr>
        <w:top w:val="none" w:sz="0" w:space="0" w:color="auto"/>
        <w:left w:val="none" w:sz="0" w:space="0" w:color="auto"/>
        <w:bottom w:val="none" w:sz="0" w:space="0" w:color="auto"/>
        <w:right w:val="none" w:sz="0" w:space="0" w:color="auto"/>
      </w:divBdr>
    </w:div>
    <w:div w:id="11474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vkennis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ichtingpiv.nl/zoekdetail/?article=763942" TargetMode="External"/><Relationship Id="rId4" Type="http://schemas.openxmlformats.org/officeDocument/2006/relationships/settings" Target="settings.xml"/><Relationship Id="rId9" Type="http://schemas.openxmlformats.org/officeDocument/2006/relationships/hyperlink" Target="http://www.stichtingpiv.nl" TargetMode="External"/><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232E-D6CA-4782-B091-8FE8BD01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3739</Words>
  <Characters>20568</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Stigt-Voskamp</dc:creator>
  <cp:lastModifiedBy>C. Visser</cp:lastModifiedBy>
  <cp:revision>2</cp:revision>
  <cp:lastPrinted>2013-09-24T07:36:00Z</cp:lastPrinted>
  <dcterms:created xsi:type="dcterms:W3CDTF">2013-10-08T08:54:00Z</dcterms:created>
  <dcterms:modified xsi:type="dcterms:W3CDTF">2013-10-08T08:54:00Z</dcterms:modified>
</cp:coreProperties>
</file>