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A6" w:rsidRDefault="009F51A6" w:rsidP="009F51A6">
      <w:pPr>
        <w:pStyle w:val="Default"/>
      </w:pPr>
    </w:p>
    <w:p w:rsidR="009F51A6" w:rsidRDefault="009F51A6" w:rsidP="009F51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Indexering convenanten Buitengerechtelijke Kosten 2015 </w:t>
      </w:r>
    </w:p>
    <w:p w:rsidR="009F51A6" w:rsidRDefault="009F51A6" w:rsidP="009F51A6">
      <w:pPr>
        <w:pStyle w:val="Default"/>
        <w:rPr>
          <w:b/>
          <w:bCs/>
          <w:sz w:val="20"/>
          <w:szCs w:val="20"/>
        </w:rPr>
      </w:pPr>
    </w:p>
    <w:p w:rsidR="009F51A6" w:rsidRDefault="009F51A6" w:rsidP="009F51A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 bedragen i</w:t>
      </w:r>
      <w:r>
        <w:rPr>
          <w:b/>
          <w:bCs/>
          <w:sz w:val="20"/>
          <w:szCs w:val="20"/>
        </w:rPr>
        <w:t>n de convenanten Buitengerechtelijke kosten-Letsel</w:t>
      </w:r>
      <w:r>
        <w:rPr>
          <w:b/>
          <w:bCs/>
          <w:sz w:val="20"/>
          <w:szCs w:val="20"/>
        </w:rPr>
        <w:t xml:space="preserve"> (BGK-L)</w:t>
      </w:r>
      <w:r>
        <w:rPr>
          <w:b/>
          <w:bCs/>
          <w:sz w:val="20"/>
          <w:szCs w:val="20"/>
        </w:rPr>
        <w:t xml:space="preserve">, Buitengerechtelijke kosten-Materieel </w:t>
      </w:r>
      <w:r>
        <w:rPr>
          <w:b/>
          <w:bCs/>
          <w:sz w:val="20"/>
          <w:szCs w:val="20"/>
        </w:rPr>
        <w:t xml:space="preserve">(BGK-M) </w:t>
      </w:r>
      <w:r>
        <w:rPr>
          <w:b/>
          <w:bCs/>
          <w:sz w:val="20"/>
          <w:szCs w:val="20"/>
        </w:rPr>
        <w:t xml:space="preserve">en Buitengerechtelijke kosten-Letsel Medische Aansprakelijkheid </w:t>
      </w:r>
      <w:r>
        <w:rPr>
          <w:b/>
          <w:bCs/>
          <w:sz w:val="20"/>
          <w:szCs w:val="20"/>
        </w:rPr>
        <w:t xml:space="preserve">(BGK-L MA) </w:t>
      </w:r>
      <w:r>
        <w:rPr>
          <w:b/>
          <w:bCs/>
          <w:sz w:val="20"/>
          <w:szCs w:val="20"/>
        </w:rPr>
        <w:t xml:space="preserve">zijn </w:t>
      </w:r>
      <w:r>
        <w:rPr>
          <w:b/>
          <w:bCs/>
          <w:sz w:val="20"/>
          <w:szCs w:val="20"/>
        </w:rPr>
        <w:t xml:space="preserve">per 1 januari 2015 </w:t>
      </w:r>
      <w:r>
        <w:rPr>
          <w:b/>
          <w:bCs/>
          <w:sz w:val="20"/>
          <w:szCs w:val="20"/>
        </w:rPr>
        <w:t xml:space="preserve">geïndexeerd. </w:t>
      </w:r>
      <w:r>
        <w:rPr>
          <w:sz w:val="20"/>
          <w:szCs w:val="20"/>
        </w:rPr>
        <w:t xml:space="preserve">In de convenanten BGK-L en BGK-L MA </w:t>
      </w:r>
      <w:r>
        <w:rPr>
          <w:sz w:val="20"/>
          <w:szCs w:val="20"/>
        </w:rPr>
        <w:t>bedraagt d</w:t>
      </w:r>
      <w:r>
        <w:rPr>
          <w:b/>
          <w:bCs/>
          <w:sz w:val="20"/>
          <w:szCs w:val="20"/>
        </w:rPr>
        <w:t xml:space="preserve">e vaste vergoeding </w:t>
      </w:r>
      <w:r>
        <w:rPr>
          <w:sz w:val="20"/>
          <w:szCs w:val="20"/>
        </w:rPr>
        <w:t>voor niet-</w:t>
      </w:r>
      <w:proofErr w:type="spellStart"/>
      <w:r>
        <w:rPr>
          <w:sz w:val="20"/>
          <w:szCs w:val="20"/>
        </w:rPr>
        <w:t>dossiergebonden</w:t>
      </w:r>
      <w:proofErr w:type="spellEnd"/>
      <w:r>
        <w:rPr>
          <w:sz w:val="20"/>
          <w:szCs w:val="20"/>
        </w:rPr>
        <w:t xml:space="preserve"> kosten van de medisch adviseur</w:t>
      </w:r>
      <w:r>
        <w:rPr>
          <w:sz w:val="20"/>
          <w:szCs w:val="20"/>
        </w:rPr>
        <w:t xml:space="preserve"> in 2015 </w:t>
      </w:r>
      <w:r>
        <w:rPr>
          <w:sz w:val="20"/>
          <w:szCs w:val="20"/>
        </w:rPr>
        <w:t>€ 160,19</w:t>
      </w:r>
      <w:r>
        <w:rPr>
          <w:sz w:val="20"/>
          <w:szCs w:val="20"/>
        </w:rPr>
        <w:t>.</w:t>
      </w:r>
    </w:p>
    <w:p w:rsidR="00882D0E" w:rsidRDefault="009F51A6" w:rsidP="00882D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staffel </w:t>
      </w:r>
      <w:r w:rsidR="00882D0E">
        <w:rPr>
          <w:sz w:val="20"/>
          <w:szCs w:val="20"/>
        </w:rPr>
        <w:t xml:space="preserve">is conform </w:t>
      </w:r>
      <w:r>
        <w:rPr>
          <w:sz w:val="20"/>
          <w:szCs w:val="20"/>
        </w:rPr>
        <w:t xml:space="preserve">artikel 5.5 geïndexeerd. Deze indexering is vastgesteld op basis van de loonindex en de consumentenprijsindex. De aldus verkregen bedragen zijn vervolgens afgerond op hele honderdtallen. </w:t>
      </w:r>
    </w:p>
    <w:p w:rsidR="00882D0E" w:rsidRDefault="00882D0E" w:rsidP="00882D0E">
      <w:pPr>
        <w:pStyle w:val="Default"/>
        <w:rPr>
          <w:sz w:val="20"/>
          <w:szCs w:val="20"/>
        </w:rPr>
      </w:pPr>
    </w:p>
    <w:p w:rsidR="00882D0E" w:rsidRDefault="00882D0E" w:rsidP="00882D0E">
      <w:pPr>
        <w:pStyle w:val="Default"/>
        <w:rPr>
          <w:sz w:val="20"/>
          <w:szCs w:val="20"/>
        </w:rPr>
      </w:pPr>
    </w:p>
    <w:p w:rsidR="003A6571" w:rsidRDefault="009F51A6" w:rsidP="00882D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 het convenant BGK-M staat dat de te vergoeden bedragen jaarlijkse geïndexeerd worden volgens het loonindexcijfer (</w:t>
      </w:r>
      <w:proofErr w:type="spellStart"/>
      <w:r>
        <w:rPr>
          <w:sz w:val="20"/>
          <w:szCs w:val="20"/>
        </w:rPr>
        <w:t>CAO-lonen</w:t>
      </w:r>
      <w:proofErr w:type="spellEnd"/>
      <w:r>
        <w:rPr>
          <w:sz w:val="20"/>
          <w:szCs w:val="20"/>
        </w:rPr>
        <w:t xml:space="preserve"> particuliere bedrijven/financiële en zakelijke </w:t>
      </w:r>
      <w:proofErr w:type="spellStart"/>
      <w:r>
        <w:rPr>
          <w:sz w:val="20"/>
          <w:szCs w:val="20"/>
        </w:rPr>
        <w:t>dienstver-lening</w:t>
      </w:r>
      <w:proofErr w:type="spellEnd"/>
      <w:r>
        <w:rPr>
          <w:sz w:val="20"/>
          <w:szCs w:val="20"/>
        </w:rPr>
        <w:t>) dat het CBS in november publiceert. Dit betekent dat de huidige bedragen geïndexeerd worden met 1,1%. Per 1 januari 2015 bedraagt de lumpsum in een zaak zonder discussie € 31,62 (was € 31,28) en in een zaak met discussie € 289,87 (was € 286,72).</w:t>
      </w:r>
    </w:p>
    <w:p w:rsidR="00882D0E" w:rsidRDefault="00882D0E" w:rsidP="00882D0E">
      <w:pPr>
        <w:pStyle w:val="Default"/>
        <w:rPr>
          <w:sz w:val="20"/>
          <w:szCs w:val="20"/>
        </w:rPr>
      </w:pPr>
    </w:p>
    <w:p w:rsidR="00882D0E" w:rsidRDefault="00882D0E" w:rsidP="00882D0E">
      <w:pPr>
        <w:pStyle w:val="Default"/>
      </w:pPr>
    </w:p>
    <w:p w:rsidR="00882D0E" w:rsidRDefault="00882D0E" w:rsidP="00882D0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 de convenanten Buitengerechtelijke kosten-Letsel, Buitengerechtelijke kosten-Materieel en Buitengerechtelijke kosten-Letsel Medische Aansprakelijkheid zijn </w:t>
      </w:r>
      <w:proofErr w:type="spellStart"/>
      <w:r>
        <w:rPr>
          <w:b/>
          <w:bCs/>
          <w:sz w:val="20"/>
          <w:szCs w:val="20"/>
        </w:rPr>
        <w:t>bedra-gen</w:t>
      </w:r>
      <w:proofErr w:type="spellEnd"/>
      <w:r>
        <w:rPr>
          <w:b/>
          <w:bCs/>
          <w:sz w:val="20"/>
          <w:szCs w:val="20"/>
        </w:rPr>
        <w:t xml:space="preserve"> opgenomen die jaarlijks worden geïndexeerd. </w:t>
      </w: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>In de convenanten BGK-L en BGK-L MA is een vaste vergoeding opgenomen voor niet-</w:t>
      </w:r>
      <w:proofErr w:type="spellStart"/>
      <w:r>
        <w:rPr>
          <w:sz w:val="20"/>
          <w:szCs w:val="20"/>
        </w:rPr>
        <w:t>dossiergebonden</w:t>
      </w:r>
      <w:proofErr w:type="spellEnd"/>
      <w:r>
        <w:rPr>
          <w:sz w:val="20"/>
          <w:szCs w:val="20"/>
        </w:rPr>
        <w:t xml:space="preserve"> kosten van de medisch adviseur. In 2015 bedraagt deze </w:t>
      </w:r>
      <w:proofErr w:type="spellStart"/>
      <w:r>
        <w:rPr>
          <w:sz w:val="20"/>
          <w:szCs w:val="20"/>
        </w:rPr>
        <w:t>ver-goeding</w:t>
      </w:r>
      <w:proofErr w:type="spellEnd"/>
      <w:r>
        <w:rPr>
          <w:sz w:val="20"/>
          <w:szCs w:val="20"/>
        </w:rPr>
        <w:t xml:space="preserve"> € 160,19 per uur. </w:t>
      </w: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De ‘staffel’ </w:t>
      </w:r>
      <w:r>
        <w:rPr>
          <w:sz w:val="20"/>
          <w:szCs w:val="20"/>
        </w:rPr>
        <w:t xml:space="preserve">wordt </w:t>
      </w:r>
      <w:r>
        <w:rPr>
          <w:sz w:val="20"/>
          <w:szCs w:val="20"/>
        </w:rPr>
        <w:t xml:space="preserve">per 1 januari 2015 conform </w:t>
      </w:r>
      <w:r>
        <w:rPr>
          <w:sz w:val="20"/>
          <w:szCs w:val="20"/>
        </w:rPr>
        <w:t xml:space="preserve">art. </w:t>
      </w:r>
      <w:r>
        <w:rPr>
          <w:sz w:val="20"/>
          <w:szCs w:val="20"/>
        </w:rPr>
        <w:t xml:space="preserve">5.5 geïndexeerd. Deze indexering is vastgesteld op basis van de loonindex en de consumentenprijsindex. </w:t>
      </w:r>
      <w:r>
        <w:rPr>
          <w:sz w:val="20"/>
          <w:szCs w:val="20"/>
        </w:rPr>
        <w:t>3. BGK-M: p</w:t>
      </w:r>
      <w:r>
        <w:rPr>
          <w:sz w:val="20"/>
          <w:szCs w:val="20"/>
        </w:rPr>
        <w:t xml:space="preserve">er 1 januari 2015 bedraagt de lumpsum in een zaak zonder discussie € 31,62 (was € 31,28) en in een zaak met discussie € 289,87 (was € 286,72). </w:t>
      </w:r>
    </w:p>
    <w:p w:rsidR="00882D0E" w:rsidRDefault="00882D0E" w:rsidP="00882D0E">
      <w:pPr>
        <w:pStyle w:val="Default"/>
        <w:rPr>
          <w:sz w:val="20"/>
          <w:szCs w:val="20"/>
        </w:rPr>
      </w:pPr>
    </w:p>
    <w:p w:rsidR="00882D0E" w:rsidRDefault="00882D0E" w:rsidP="00882D0E">
      <w:pPr>
        <w:pStyle w:val="Default"/>
        <w:rPr>
          <w:sz w:val="20"/>
          <w:szCs w:val="20"/>
        </w:rPr>
      </w:pPr>
    </w:p>
    <w:p w:rsidR="00882D0E" w:rsidRDefault="00882D0E" w:rsidP="00882D0E">
      <w:pPr>
        <w:pStyle w:val="Default"/>
        <w:rPr>
          <w:sz w:val="20"/>
          <w:szCs w:val="20"/>
        </w:rPr>
      </w:pPr>
      <w:bookmarkStart w:id="0" w:name="_GoBack"/>
      <w:bookmarkEnd w:id="0"/>
    </w:p>
    <w:p w:rsidR="00882D0E" w:rsidRDefault="00882D0E" w:rsidP="00882D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drs. F. Soeteman </w:t>
      </w:r>
    </w:p>
    <w:p w:rsidR="00882D0E" w:rsidRDefault="00882D0E" w:rsidP="00882D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manager sector Schade </w:t>
      </w:r>
    </w:p>
    <w:p w:rsidR="00882D0E" w:rsidRDefault="00882D0E" w:rsidP="00882D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Alle verzekeraars die hebben ingetekend op de convenanten BGK-L, BGL-M en BGK-L MA </w:t>
      </w:r>
    </w:p>
    <w:p w:rsidR="00882D0E" w:rsidRDefault="00882D0E" w:rsidP="00882D0E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Informatie: </w:t>
      </w:r>
      <w:r>
        <w:rPr>
          <w:sz w:val="16"/>
          <w:szCs w:val="16"/>
        </w:rPr>
        <w:t xml:space="preserve">mw. drs. P. Swienink </w:t>
      </w:r>
    </w:p>
    <w:p w:rsidR="00882D0E" w:rsidRDefault="00882D0E" w:rsidP="00882D0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Doorkiesnummer 0703338621 Fax 0703338510 E-mail p.swienink@verzekeraars.nl </w:t>
      </w:r>
    </w:p>
    <w:p w:rsidR="00882D0E" w:rsidRDefault="00882D0E" w:rsidP="00882D0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Bordewijklaan 2, 2591 XR, Postbus 93450, 2509 AL Den Haag, Internet www.verzekeraars.nl </w:t>
      </w:r>
    </w:p>
    <w:p w:rsidR="00882D0E" w:rsidRDefault="00882D0E" w:rsidP="00882D0E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Onze referentie </w:t>
      </w:r>
    </w:p>
    <w:p w:rsidR="00882D0E" w:rsidRDefault="00882D0E" w:rsidP="00882D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2014-00068606/PSWIE </w:t>
      </w:r>
    </w:p>
    <w:p w:rsidR="00882D0E" w:rsidRDefault="00882D0E" w:rsidP="00882D0E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Den Haag </w:t>
      </w:r>
    </w:p>
    <w:p w:rsidR="00882D0E" w:rsidRDefault="00882D0E" w:rsidP="00882D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22 december 2014 </w:t>
      </w:r>
    </w:p>
    <w:p w:rsidR="00882D0E" w:rsidRDefault="00882D0E" w:rsidP="00882D0E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Sector Schadeverzekering </w:t>
      </w:r>
    </w:p>
    <w:p w:rsidR="00882D0E" w:rsidRDefault="00882D0E" w:rsidP="00882D0E">
      <w:pPr>
        <w:pStyle w:val="Default"/>
      </w:pPr>
      <w:r>
        <w:rPr>
          <w:b/>
          <w:bCs/>
          <w:sz w:val="28"/>
          <w:szCs w:val="28"/>
        </w:rPr>
        <w:t>Circulaire MSS-2014-21</w:t>
      </w:r>
    </w:p>
    <w:sectPr w:rsidR="0088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Black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A6"/>
    <w:rsid w:val="003A6571"/>
    <w:rsid w:val="00882D0E"/>
    <w:rsid w:val="009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6C4B1-32D1-436C-B649-B244D99C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F51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8E74BA33</Template>
  <TotalTime>10</TotalTime>
  <Pages>1</Pages>
  <Words>302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Tesy ORG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Volker, Monique</dc:creator>
  <cp:keywords/>
  <dc:description/>
  <cp:lastModifiedBy>Volker, Monique</cp:lastModifiedBy>
  <cp:revision>1</cp:revision>
  <dcterms:created xsi:type="dcterms:W3CDTF">2014-12-22T13:52:00Z</dcterms:created>
  <dcterms:modified xsi:type="dcterms:W3CDTF">2014-12-22T14:02:00Z</dcterms:modified>
</cp:coreProperties>
</file>